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14" w:rsidRDefault="00F048F8">
      <w:pPr>
        <w:widowControl/>
        <w:autoSpaceDE/>
        <w:autoSpaceDN/>
        <w:adjustRightInd w:val="0"/>
        <w:snapToGrid w:val="0"/>
        <w:spacing w:line="360" w:lineRule="auto"/>
        <w:ind w:firstLineChars="200" w:firstLine="602"/>
        <w:jc w:val="center"/>
        <w:rPr>
          <w:b/>
          <w:bCs/>
          <w:sz w:val="30"/>
          <w:szCs w:val="30"/>
          <w:lang w:val="en-US"/>
        </w:rPr>
      </w:pPr>
      <w:r w:rsidRPr="00972514">
        <w:rPr>
          <w:rFonts w:hint="eastAsia"/>
          <w:b/>
          <w:bCs/>
          <w:sz w:val="30"/>
          <w:szCs w:val="30"/>
          <w:lang w:val="en-US"/>
        </w:rPr>
        <w:t>计算机科学与技术学院</w:t>
      </w:r>
    </w:p>
    <w:p w:rsidR="006514B8" w:rsidRPr="00972514" w:rsidRDefault="00F048F8">
      <w:pPr>
        <w:widowControl/>
        <w:autoSpaceDE/>
        <w:autoSpaceDN/>
        <w:adjustRightInd w:val="0"/>
        <w:snapToGrid w:val="0"/>
        <w:spacing w:line="360" w:lineRule="auto"/>
        <w:ind w:firstLineChars="200" w:firstLine="602"/>
        <w:jc w:val="center"/>
        <w:rPr>
          <w:b/>
          <w:bCs/>
          <w:sz w:val="30"/>
          <w:szCs w:val="30"/>
          <w:lang w:val="en-US"/>
        </w:rPr>
      </w:pPr>
      <w:r w:rsidRPr="00972514">
        <w:rPr>
          <w:rFonts w:hint="eastAsia"/>
          <w:b/>
          <w:bCs/>
          <w:sz w:val="30"/>
          <w:szCs w:val="30"/>
          <w:lang w:val="en-US"/>
        </w:rPr>
        <w:t>大学生科创活动资助办法</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为了进一步加强和规范我院学生</w:t>
      </w:r>
      <w:r>
        <w:rPr>
          <w:rFonts w:hint="eastAsia"/>
          <w:sz w:val="24"/>
          <w:szCs w:val="24"/>
          <w:lang w:val="en-US"/>
        </w:rPr>
        <w:t>课外科技活动的</w:t>
      </w:r>
      <w:r>
        <w:rPr>
          <w:rFonts w:hint="eastAsia"/>
          <w:sz w:val="24"/>
          <w:szCs w:val="24"/>
        </w:rPr>
        <w:t>管理，，建立培训与竞赛结合的长效机制，</w:t>
      </w:r>
      <w:r>
        <w:rPr>
          <w:rFonts w:hint="eastAsia"/>
          <w:sz w:val="24"/>
          <w:szCs w:val="24"/>
          <w:lang w:val="en-US"/>
        </w:rPr>
        <w:t>进一步激发我院学科竞赛的热情，增强本科生的创新精神和实践能力，提高学生培养质量，</w:t>
      </w:r>
      <w:r>
        <w:rPr>
          <w:rFonts w:hint="eastAsia"/>
          <w:sz w:val="24"/>
          <w:szCs w:val="24"/>
        </w:rPr>
        <w:t>培养适应创新型国家建设需要、适应各行各业发展需要的创新型人才，</w:t>
      </w:r>
      <w:r>
        <w:rPr>
          <w:rFonts w:hint="eastAsia"/>
          <w:sz w:val="24"/>
          <w:szCs w:val="24"/>
          <w:lang w:val="en-US"/>
        </w:rPr>
        <w:t>结合我院实际，</w:t>
      </w:r>
      <w:r>
        <w:rPr>
          <w:rFonts w:hint="eastAsia"/>
          <w:sz w:val="24"/>
          <w:szCs w:val="24"/>
        </w:rPr>
        <w:t>特制定本管理</w:t>
      </w:r>
      <w:bookmarkStart w:id="0" w:name="_GoBack"/>
      <w:bookmarkEnd w:id="0"/>
      <w:r>
        <w:rPr>
          <w:rFonts w:hint="eastAsia"/>
          <w:sz w:val="24"/>
          <w:szCs w:val="24"/>
        </w:rPr>
        <w:t>办法。</w:t>
      </w:r>
    </w:p>
    <w:p w:rsidR="006514B8" w:rsidRDefault="00F048F8">
      <w:pPr>
        <w:widowControl/>
        <w:autoSpaceDE/>
        <w:autoSpaceDN/>
        <w:adjustRightInd w:val="0"/>
        <w:snapToGrid w:val="0"/>
        <w:spacing w:line="360" w:lineRule="auto"/>
        <w:ind w:firstLineChars="200" w:firstLine="482"/>
        <w:jc w:val="both"/>
        <w:rPr>
          <w:b/>
          <w:bCs/>
          <w:sz w:val="24"/>
          <w:szCs w:val="24"/>
        </w:rPr>
      </w:pPr>
      <w:r>
        <w:rPr>
          <w:rFonts w:hint="eastAsia"/>
          <w:b/>
          <w:bCs/>
          <w:sz w:val="24"/>
          <w:szCs w:val="24"/>
          <w:lang w:val="en-US"/>
        </w:rPr>
        <w:t xml:space="preserve">一、学科竞赛资助管理办法 </w:t>
      </w:r>
    </w:p>
    <w:p w:rsidR="006514B8" w:rsidRDefault="00F048F8">
      <w:pPr>
        <w:widowControl/>
        <w:autoSpaceDE/>
        <w:autoSpaceDN/>
        <w:adjustRightInd w:val="0"/>
        <w:snapToGrid w:val="0"/>
        <w:spacing w:line="360" w:lineRule="auto"/>
        <w:ind w:firstLineChars="200" w:firstLine="480"/>
        <w:jc w:val="both"/>
        <w:rPr>
          <w:sz w:val="24"/>
          <w:szCs w:val="24"/>
          <w:lang w:val="en-US"/>
        </w:rPr>
      </w:pPr>
      <w:r>
        <w:rPr>
          <w:rFonts w:hint="eastAsia"/>
          <w:sz w:val="24"/>
          <w:szCs w:val="24"/>
          <w:lang w:val="en-US"/>
        </w:rPr>
        <w:t xml:space="preserve">1、坚持备案审批原则。除参加已备案学科竞赛名单（附表一）竞赛活动外， 如有新增学科竞赛项目需要提前一个月提交《东华大学计算机科学与技术学院学科竞赛备案申请》（附表二）进行备案审批，备案内容包括竞赛等级、范围、影响力等。赛前未提交备案申请的，原则不予报销。 </w:t>
      </w:r>
    </w:p>
    <w:p w:rsidR="006514B8" w:rsidRDefault="00F048F8">
      <w:pPr>
        <w:widowControl/>
        <w:autoSpaceDE/>
        <w:autoSpaceDN/>
        <w:adjustRightInd w:val="0"/>
        <w:snapToGrid w:val="0"/>
        <w:spacing w:line="360" w:lineRule="auto"/>
        <w:ind w:firstLineChars="200" w:firstLine="480"/>
        <w:jc w:val="both"/>
        <w:rPr>
          <w:sz w:val="24"/>
          <w:szCs w:val="24"/>
        </w:rPr>
      </w:pPr>
      <w:r>
        <w:rPr>
          <w:rFonts w:hint="eastAsia"/>
          <w:sz w:val="24"/>
          <w:szCs w:val="24"/>
          <w:lang w:val="en-US"/>
        </w:rPr>
        <w:t xml:space="preserve">2、坚持报销申请原则。专业教师组织学生参与已备案的高水平学科竞赛的相关带队教师、参与学生可申请相关费用报销，经费由学院大学生课外科技费用统一支出，原则上单支队伍预算金额不超过 3000 元以及单项竞赛总预算金额不超过 10000 元的参赛学生费用由分管学生工作的副书记负责审批后，交教学副院长进行审批，带队教师费用由教学副院长进行审批，以下情况还需经学院党政联系会议讨论通过： </w:t>
      </w:r>
    </w:p>
    <w:p w:rsidR="006514B8" w:rsidRDefault="00F048F8">
      <w:pPr>
        <w:widowControl/>
        <w:autoSpaceDE/>
        <w:autoSpaceDN/>
        <w:adjustRightInd w:val="0"/>
        <w:snapToGrid w:val="0"/>
        <w:spacing w:line="360" w:lineRule="auto"/>
        <w:ind w:firstLineChars="200" w:firstLine="480"/>
        <w:jc w:val="both"/>
        <w:rPr>
          <w:sz w:val="24"/>
          <w:szCs w:val="24"/>
        </w:rPr>
      </w:pPr>
      <w:r>
        <w:rPr>
          <w:rFonts w:hint="eastAsia"/>
          <w:sz w:val="24"/>
          <w:szCs w:val="24"/>
          <w:lang w:val="en-US"/>
        </w:rPr>
        <w:t xml:space="preserve">（1）单支队伍的预算金额超过 3000 元需经学院党政联席会议讨论通过。 </w:t>
      </w:r>
    </w:p>
    <w:p w:rsidR="006514B8" w:rsidRDefault="00F048F8">
      <w:pPr>
        <w:widowControl/>
        <w:autoSpaceDE/>
        <w:autoSpaceDN/>
        <w:adjustRightInd w:val="0"/>
        <w:snapToGrid w:val="0"/>
        <w:spacing w:line="360" w:lineRule="auto"/>
        <w:ind w:firstLineChars="200" w:firstLine="480"/>
        <w:jc w:val="both"/>
        <w:rPr>
          <w:sz w:val="24"/>
          <w:szCs w:val="24"/>
        </w:rPr>
      </w:pPr>
      <w:r>
        <w:rPr>
          <w:rFonts w:hint="eastAsia"/>
          <w:sz w:val="24"/>
          <w:szCs w:val="24"/>
          <w:lang w:val="en-US"/>
        </w:rPr>
        <w:t xml:space="preserve">（2）一项竞赛涉及多支队伍，如此项竞赛总预算金额超过 10000 元需经学院党政联席会议讨论通过。 </w:t>
      </w:r>
    </w:p>
    <w:p w:rsidR="006514B8" w:rsidRDefault="00F048F8">
      <w:pPr>
        <w:widowControl/>
        <w:autoSpaceDE/>
        <w:autoSpaceDN/>
        <w:adjustRightInd w:val="0"/>
        <w:snapToGrid w:val="0"/>
        <w:spacing w:line="360" w:lineRule="auto"/>
        <w:ind w:firstLineChars="200" w:firstLine="480"/>
        <w:jc w:val="both"/>
        <w:rPr>
          <w:sz w:val="24"/>
          <w:szCs w:val="24"/>
          <w:lang w:val="en-US"/>
        </w:rPr>
      </w:pPr>
      <w:r>
        <w:rPr>
          <w:rFonts w:hint="eastAsia"/>
          <w:sz w:val="24"/>
          <w:szCs w:val="24"/>
          <w:lang w:val="en-US"/>
        </w:rPr>
        <w:t xml:space="preserve">（3）涉及境外竞赛的除满足学校报销管理规定要求外，还需经学院党政联席会议讨论通过。 </w:t>
      </w:r>
    </w:p>
    <w:p w:rsidR="006514B8" w:rsidRDefault="00F048F8">
      <w:pPr>
        <w:widowControl/>
        <w:autoSpaceDE/>
        <w:autoSpaceDN/>
        <w:adjustRightInd w:val="0"/>
        <w:snapToGrid w:val="0"/>
        <w:spacing w:line="360" w:lineRule="auto"/>
        <w:ind w:firstLineChars="200" w:firstLine="482"/>
        <w:jc w:val="both"/>
        <w:rPr>
          <w:b/>
          <w:bCs/>
          <w:sz w:val="24"/>
          <w:szCs w:val="24"/>
          <w:lang w:val="en-US"/>
        </w:rPr>
      </w:pPr>
      <w:r>
        <w:rPr>
          <w:rFonts w:hint="eastAsia"/>
          <w:b/>
          <w:bCs/>
          <w:sz w:val="24"/>
          <w:szCs w:val="24"/>
          <w:lang w:val="en-US"/>
        </w:rPr>
        <w:t>二、大学生创新创业项目资助管理办法</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lang w:val="en-US"/>
        </w:rPr>
        <w:t>1、</w:t>
      </w:r>
      <w:r>
        <w:rPr>
          <w:rFonts w:hint="eastAsia"/>
          <w:sz w:val="24"/>
          <w:szCs w:val="24"/>
        </w:rPr>
        <w:t xml:space="preserve">项目来源 </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 xml:space="preserve">1） 学生团队自主提出；  </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 xml:space="preserve">2） </w:t>
      </w:r>
      <w:r>
        <w:rPr>
          <w:rFonts w:hint="eastAsia"/>
          <w:sz w:val="24"/>
          <w:szCs w:val="24"/>
          <w:lang w:val="en-US"/>
        </w:rPr>
        <w:t>学术领路人计划提出</w:t>
      </w:r>
      <w:r>
        <w:rPr>
          <w:rFonts w:hint="eastAsia"/>
          <w:sz w:val="24"/>
          <w:szCs w:val="24"/>
        </w:rPr>
        <w:t xml:space="preserve">；  </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 xml:space="preserve">3） 部门单位结合教学科研发展需要提出；  </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 xml:space="preserve">4） 校、院组织开展的各类创新创业竞赛活动设立； </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5） 校外单位结合技术研发、产品开发、应用前景提出。</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lang w:val="en-US"/>
        </w:rPr>
        <w:t>2、</w:t>
      </w:r>
      <w:r>
        <w:rPr>
          <w:rFonts w:hint="eastAsia"/>
          <w:sz w:val="24"/>
          <w:szCs w:val="24"/>
        </w:rPr>
        <w:t>申报工作</w:t>
      </w:r>
    </w:p>
    <w:p w:rsidR="006514B8" w:rsidRDefault="00F048F8">
      <w:pPr>
        <w:widowControl/>
        <w:autoSpaceDE/>
        <w:autoSpaceDN/>
        <w:adjustRightInd w:val="0"/>
        <w:snapToGrid w:val="0"/>
        <w:spacing w:line="360" w:lineRule="auto"/>
        <w:ind w:firstLineChars="200" w:firstLine="480"/>
        <w:rPr>
          <w:sz w:val="24"/>
          <w:szCs w:val="24"/>
        </w:rPr>
      </w:pPr>
      <w:r>
        <w:rPr>
          <w:rFonts w:hint="eastAsia"/>
          <w:sz w:val="24"/>
          <w:szCs w:val="24"/>
        </w:rPr>
        <w:t>每年3月左右学院举行项目申报活动，符合上述要求的项目都可申报，并举行答辩活动。经学院老师的认定及答辩得分，学院项目若干。项目团队在培育阶段应切实开展项目工作，充实研究方案，优化技术路线，完善实施条件，力争项目取得初期成效。各</w:t>
      </w:r>
      <w:r>
        <w:rPr>
          <w:rFonts w:hint="eastAsia"/>
          <w:sz w:val="24"/>
          <w:szCs w:val="24"/>
        </w:rPr>
        <w:lastRenderedPageBreak/>
        <w:t>项目团队按时向科创中心汇报项目进展情况。由科创中心选拔，双方在自愿的情况下签订项目书，</w:t>
      </w:r>
      <w:r>
        <w:rPr>
          <w:rFonts w:hint="eastAsia"/>
          <w:sz w:val="24"/>
          <w:szCs w:val="24"/>
          <w:lang w:val="en-US"/>
        </w:rPr>
        <w:t>国家级、上海市级项目在划拨经费的基础上，对于完成度较好的项目追加1500元的项目经费用于项目的优化与发展。院级给予</w:t>
      </w:r>
      <w:r>
        <w:rPr>
          <w:rFonts w:hint="eastAsia"/>
          <w:sz w:val="24"/>
          <w:szCs w:val="24"/>
        </w:rPr>
        <w:t>每个</w:t>
      </w:r>
      <w:r>
        <w:rPr>
          <w:rFonts w:hint="eastAsia"/>
          <w:sz w:val="24"/>
          <w:szCs w:val="24"/>
          <w:lang w:val="en-US"/>
        </w:rPr>
        <w:t>项目不超过</w:t>
      </w:r>
      <w:r>
        <w:rPr>
          <w:rFonts w:hint="eastAsia"/>
          <w:sz w:val="24"/>
          <w:szCs w:val="24"/>
        </w:rPr>
        <w:t>3000</w:t>
      </w:r>
      <w:r>
        <w:rPr>
          <w:rFonts w:hint="eastAsia"/>
          <w:sz w:val="24"/>
          <w:szCs w:val="24"/>
          <w:lang w:val="en-US"/>
        </w:rPr>
        <w:t>元项目</w:t>
      </w:r>
      <w:r>
        <w:rPr>
          <w:rFonts w:hint="eastAsia"/>
          <w:sz w:val="24"/>
          <w:szCs w:val="24"/>
        </w:rPr>
        <w:t>经费，需在一年内完成，半年进行中期检查，一年结题。</w:t>
      </w:r>
    </w:p>
    <w:p w:rsidR="006514B8" w:rsidRDefault="006514B8">
      <w:pPr>
        <w:widowControl/>
        <w:autoSpaceDE/>
        <w:autoSpaceDN/>
        <w:adjustRightInd w:val="0"/>
        <w:snapToGrid w:val="0"/>
        <w:spacing w:line="360" w:lineRule="auto"/>
        <w:ind w:firstLineChars="200" w:firstLine="480"/>
        <w:rPr>
          <w:sz w:val="24"/>
          <w:szCs w:val="24"/>
        </w:rPr>
      </w:pPr>
    </w:p>
    <w:p w:rsidR="006514B8" w:rsidRDefault="00F048F8">
      <w:pPr>
        <w:widowControl/>
        <w:autoSpaceDE/>
        <w:autoSpaceDN/>
        <w:adjustRightInd w:val="0"/>
        <w:snapToGrid w:val="0"/>
        <w:spacing w:line="360" w:lineRule="auto"/>
        <w:ind w:firstLineChars="200" w:firstLine="482"/>
        <w:rPr>
          <w:b/>
          <w:bCs/>
          <w:sz w:val="24"/>
          <w:szCs w:val="24"/>
          <w:lang w:val="en-US"/>
        </w:rPr>
      </w:pPr>
      <w:r>
        <w:rPr>
          <w:rFonts w:hint="eastAsia"/>
          <w:b/>
          <w:bCs/>
          <w:sz w:val="24"/>
          <w:szCs w:val="24"/>
          <w:lang w:val="en-US"/>
        </w:rPr>
        <w:t xml:space="preserve">三、报销依据 </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1、学科竞赛经费专款专用。经费的签批、使用、报销必须遵循《东华大学差旅费报销办法》等学校相关财务管理规定。</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2、学科竞赛经费用于获得立项审批竞赛项目所需的报名费、邮寄费、资料费、外出参加比赛的住宿费和交通费等(教师可设补贴，学生无补贴)。报名费、邮寄费、资料费的报销仅限荣获省（部）级三等奖及以上的奖励，荣获优秀奖、成功参赛奖等鼓励性奖励或未获奖的不予报销报名费；差旅费的报销须参赛队员按照规定完成整个竞赛过程，否则不予报销。</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3、大学生创新创业项目经费按照学校关于大学生创新创业项目经费使用范围进行限定，根据项目执行情况实报实销。</w:t>
      </w:r>
    </w:p>
    <w:p w:rsidR="006514B8" w:rsidRDefault="00F048F8">
      <w:pPr>
        <w:widowControl/>
        <w:autoSpaceDE/>
        <w:autoSpaceDN/>
        <w:adjustRightInd w:val="0"/>
        <w:snapToGrid w:val="0"/>
        <w:spacing w:line="360" w:lineRule="auto"/>
        <w:ind w:firstLineChars="200" w:firstLine="482"/>
        <w:jc w:val="both"/>
        <w:rPr>
          <w:b/>
          <w:bCs/>
          <w:sz w:val="24"/>
          <w:szCs w:val="24"/>
          <w:lang w:val="en-US"/>
        </w:rPr>
      </w:pPr>
      <w:r>
        <w:rPr>
          <w:rFonts w:hint="eastAsia"/>
          <w:b/>
          <w:bCs/>
          <w:sz w:val="24"/>
          <w:szCs w:val="24"/>
          <w:lang w:val="en-US"/>
        </w:rPr>
        <w:t xml:space="preserve">四、报销流程 </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 xml:space="preserve">1、参赛前，提交纸质版《东华大学计算机科学与技术学院学科竞赛差旅费申请表》（附表三）至相应老师处审核。 </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2、参赛后，须向学院提交电子版的参赛作品照、参赛期间照、获奖证书照、参赛人员持获奖证合照等。（邮箱：jsjfb@dhu.edu.cn）将邮件主题写为“高水平学科竞赛”，文档名称写为“竞赛名称+姓名+联系方式”（团队参赛，“姓名”为团队负责人的姓名），请勿重复发送。</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3、按照《东华大学差旅费报销办法》整理发票、填写出差审批表等办理报销流程。</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 xml:space="preserve">4、大学生创新创业训练项目的院级资助经费，报销依据财务规定整理好发票后，由学院负责创新创业工作的辅导员作为经办人统一报销。 </w:t>
      </w:r>
    </w:p>
    <w:p w:rsidR="006514B8" w:rsidRDefault="00F048F8">
      <w:pPr>
        <w:widowControl/>
        <w:autoSpaceDE/>
        <w:autoSpaceDN/>
        <w:adjustRightInd w:val="0"/>
        <w:snapToGrid w:val="0"/>
        <w:spacing w:line="360" w:lineRule="auto"/>
        <w:ind w:firstLineChars="200" w:firstLine="482"/>
        <w:jc w:val="both"/>
        <w:rPr>
          <w:b/>
          <w:bCs/>
          <w:sz w:val="24"/>
          <w:szCs w:val="24"/>
          <w:lang w:val="en-US"/>
        </w:rPr>
      </w:pPr>
      <w:r>
        <w:rPr>
          <w:rFonts w:hint="eastAsia"/>
          <w:b/>
          <w:bCs/>
          <w:sz w:val="24"/>
          <w:szCs w:val="24"/>
          <w:lang w:val="en-US"/>
        </w:rPr>
        <w:t xml:space="preserve">五、其它 </w:t>
      </w:r>
    </w:p>
    <w:p w:rsidR="006514B8" w:rsidRDefault="00F048F8">
      <w:pPr>
        <w:widowControl/>
        <w:autoSpaceDE/>
        <w:autoSpaceDN/>
        <w:adjustRightInd w:val="0"/>
        <w:snapToGrid w:val="0"/>
        <w:spacing w:line="360" w:lineRule="auto"/>
        <w:ind w:firstLineChars="200" w:firstLine="480"/>
        <w:rPr>
          <w:color w:val="000000"/>
          <w:sz w:val="24"/>
          <w:szCs w:val="24"/>
          <w:lang w:val="en-US" w:bidi="ar"/>
        </w:rPr>
      </w:pPr>
      <w:r>
        <w:rPr>
          <w:rFonts w:hint="eastAsia"/>
          <w:color w:val="000000"/>
          <w:sz w:val="24"/>
          <w:szCs w:val="24"/>
          <w:lang w:val="en-US" w:bidi="ar"/>
        </w:rPr>
        <w:t>为鼓励教师参加学术交流和指导各类竞赛，原计算机科学与技术学院关于学术交流、创新竞赛、研究生学术竞赛等资助规定依然有效。未尽事宜由东华大学计算机科学与技术学院负责解释。</w:t>
      </w:r>
    </w:p>
    <w:p w:rsidR="006514B8" w:rsidRDefault="00F048F8">
      <w:pPr>
        <w:widowControl/>
        <w:autoSpaceDE/>
        <w:autoSpaceDN/>
        <w:adjustRightInd w:val="0"/>
        <w:snapToGrid w:val="0"/>
        <w:spacing w:line="360" w:lineRule="auto"/>
        <w:ind w:firstLineChars="200" w:firstLine="480"/>
        <w:jc w:val="right"/>
        <w:rPr>
          <w:lang w:val="en-US"/>
        </w:rPr>
      </w:pPr>
      <w:r>
        <w:rPr>
          <w:rFonts w:hint="eastAsia"/>
          <w:color w:val="000000"/>
          <w:sz w:val="24"/>
          <w:szCs w:val="24"/>
          <w:lang w:val="en-US" w:bidi="ar"/>
        </w:rPr>
        <w:t>东华大学计算机科学与技术学院</w:t>
      </w:r>
    </w:p>
    <w:p w:rsidR="006514B8" w:rsidRDefault="006514B8"/>
    <w:p w:rsidR="006514B8" w:rsidRDefault="006514B8"/>
    <w:p w:rsidR="006514B8" w:rsidRDefault="006514B8"/>
    <w:p w:rsidR="006514B8" w:rsidRDefault="006514B8"/>
    <w:p w:rsidR="006514B8" w:rsidRDefault="006514B8"/>
    <w:p w:rsidR="006514B8" w:rsidRDefault="006514B8"/>
    <w:p w:rsidR="006514B8" w:rsidRDefault="006514B8"/>
    <w:p w:rsidR="006514B8" w:rsidRDefault="006514B8"/>
    <w:p w:rsidR="006514B8" w:rsidRDefault="00F048F8">
      <w:pPr>
        <w:rPr>
          <w:sz w:val="24"/>
          <w:szCs w:val="24"/>
          <w:lang w:val="en-US"/>
        </w:rPr>
      </w:pPr>
      <w:r>
        <w:rPr>
          <w:rFonts w:hint="eastAsia"/>
          <w:sz w:val="24"/>
          <w:szCs w:val="24"/>
          <w:lang w:val="en-US"/>
        </w:rPr>
        <w:t>附件一：</w:t>
      </w:r>
    </w:p>
    <w:p w:rsidR="006514B8" w:rsidRDefault="00972514">
      <w:pPr>
        <w:spacing w:before="14"/>
        <w:ind w:left="465" w:right="466"/>
        <w:jc w:val="center"/>
        <w:rPr>
          <w:rFonts w:ascii="Microsoft JhengHei" w:eastAsia="Microsoft JhengHei"/>
          <w:b/>
          <w:sz w:val="24"/>
        </w:rPr>
      </w:pPr>
      <w:r>
        <w:pict>
          <v:shapetype id="_x0000_t202" coordsize="21600,21600" o:spt="202" path="m,l,21600r21600,l21600,xe">
            <v:stroke joinstyle="miter"/>
            <v:path gradientshapeok="t" o:connecttype="rect"/>
          </v:shapetype>
          <v:shape id="_x0000_s1026" type="#_x0000_t202" style="position:absolute;left:0;text-align:left;margin-left:71.3pt;margin-top:21.45pt;width:453pt;height:639.1pt;z-index:251658240;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4"/>
                    <w:gridCol w:w="3080"/>
                    <w:gridCol w:w="5032"/>
                  </w:tblGrid>
                  <w:tr w:rsidR="006514B8">
                    <w:trPr>
                      <w:trHeight w:val="1120"/>
                    </w:trPr>
                    <w:tc>
                      <w:tcPr>
                        <w:tcW w:w="934" w:type="dxa"/>
                      </w:tcPr>
                      <w:p w:rsidR="006514B8" w:rsidRDefault="00F048F8">
                        <w:pPr>
                          <w:pStyle w:val="TableParagraph"/>
                          <w:spacing w:before="22" w:line="172" w:lineRule="auto"/>
                          <w:ind w:left="359" w:right="352"/>
                          <w:jc w:val="both"/>
                          <w:rPr>
                            <w:rFonts w:ascii="Microsoft JhengHei" w:eastAsia="Microsoft JhengHei"/>
                            <w:b/>
                            <w:sz w:val="21"/>
                          </w:rPr>
                        </w:pPr>
                        <w:r>
                          <w:rPr>
                            <w:rFonts w:ascii="Microsoft JhengHei" w:eastAsia="Microsoft JhengHei" w:hint="eastAsia"/>
                            <w:b/>
                            <w:sz w:val="21"/>
                          </w:rPr>
                          <w:t>竞赛级</w:t>
                        </w:r>
                      </w:p>
                      <w:p w:rsidR="006514B8" w:rsidRDefault="00F048F8">
                        <w:pPr>
                          <w:pStyle w:val="TableParagraph"/>
                          <w:spacing w:line="244" w:lineRule="exact"/>
                          <w:ind w:left="6"/>
                          <w:jc w:val="center"/>
                          <w:rPr>
                            <w:rFonts w:ascii="Microsoft JhengHei" w:eastAsia="Microsoft JhengHei"/>
                            <w:b/>
                            <w:sz w:val="21"/>
                          </w:rPr>
                        </w:pPr>
                        <w:r>
                          <w:rPr>
                            <w:rFonts w:ascii="Microsoft JhengHei" w:eastAsia="Microsoft JhengHei" w:hint="eastAsia"/>
                            <w:b/>
                            <w:sz w:val="21"/>
                          </w:rPr>
                          <w:t>别</w:t>
                        </w:r>
                      </w:p>
                    </w:tc>
                    <w:tc>
                      <w:tcPr>
                        <w:tcW w:w="3080" w:type="dxa"/>
                      </w:tcPr>
                      <w:p w:rsidR="006514B8" w:rsidRDefault="006514B8">
                        <w:pPr>
                          <w:pStyle w:val="TableParagraph"/>
                          <w:rPr>
                            <w:rFonts w:ascii="Microsoft JhengHei"/>
                            <w:b/>
                            <w:sz w:val="23"/>
                          </w:rPr>
                        </w:pPr>
                      </w:p>
                      <w:p w:rsidR="006514B8" w:rsidRDefault="00F048F8">
                        <w:pPr>
                          <w:pStyle w:val="TableParagraph"/>
                          <w:ind w:left="1100" w:right="1090"/>
                          <w:jc w:val="center"/>
                          <w:rPr>
                            <w:rFonts w:ascii="Microsoft JhengHei" w:eastAsia="Microsoft JhengHei"/>
                            <w:b/>
                            <w:sz w:val="21"/>
                          </w:rPr>
                        </w:pPr>
                        <w:r>
                          <w:rPr>
                            <w:rFonts w:ascii="Microsoft JhengHei" w:eastAsia="Microsoft JhengHei" w:hint="eastAsia"/>
                            <w:b/>
                            <w:sz w:val="21"/>
                          </w:rPr>
                          <w:t>竞赛名称</w:t>
                        </w:r>
                      </w:p>
                    </w:tc>
                    <w:tc>
                      <w:tcPr>
                        <w:tcW w:w="5032" w:type="dxa"/>
                      </w:tcPr>
                      <w:p w:rsidR="006514B8" w:rsidRDefault="006514B8">
                        <w:pPr>
                          <w:pStyle w:val="TableParagraph"/>
                          <w:rPr>
                            <w:rFonts w:ascii="Microsoft JhengHei"/>
                            <w:b/>
                            <w:sz w:val="23"/>
                          </w:rPr>
                        </w:pPr>
                      </w:p>
                      <w:p w:rsidR="006514B8" w:rsidRDefault="00F048F8">
                        <w:pPr>
                          <w:pStyle w:val="TableParagraph"/>
                          <w:ind w:left="2074" w:right="2067"/>
                          <w:jc w:val="center"/>
                          <w:rPr>
                            <w:rFonts w:ascii="Microsoft JhengHei" w:eastAsia="Microsoft JhengHei"/>
                            <w:b/>
                            <w:sz w:val="21"/>
                          </w:rPr>
                        </w:pPr>
                        <w:r>
                          <w:rPr>
                            <w:rFonts w:ascii="Microsoft JhengHei" w:eastAsia="Microsoft JhengHei" w:hint="eastAsia"/>
                            <w:b/>
                            <w:sz w:val="21"/>
                          </w:rPr>
                          <w:t>组织机构</w:t>
                        </w:r>
                      </w:p>
                    </w:tc>
                  </w:tr>
                  <w:tr w:rsidR="006514B8">
                    <w:trPr>
                      <w:trHeight w:val="479"/>
                    </w:trPr>
                    <w:tc>
                      <w:tcPr>
                        <w:tcW w:w="934" w:type="dxa"/>
                        <w:vMerge w:val="restart"/>
                      </w:tcPr>
                      <w:p w:rsidR="006514B8" w:rsidRDefault="00F048F8">
                        <w:pPr>
                          <w:pStyle w:val="TableParagraph"/>
                          <w:spacing w:before="104" w:line="297" w:lineRule="auto"/>
                          <w:ind w:left="359" w:right="352"/>
                          <w:jc w:val="both"/>
                          <w:rPr>
                            <w:rFonts w:ascii="Microsoft JhengHei" w:eastAsia="Microsoft JhengHei"/>
                            <w:b/>
                            <w:sz w:val="21"/>
                          </w:rPr>
                        </w:pPr>
                        <w:r>
                          <w:rPr>
                            <w:rFonts w:ascii="Microsoft JhengHei" w:eastAsia="Microsoft JhengHei" w:hint="eastAsia"/>
                            <w:b/>
                            <w:sz w:val="21"/>
                          </w:rPr>
                          <w:t>国际级竞</w:t>
                        </w:r>
                      </w:p>
                      <w:p w:rsidR="006514B8" w:rsidRDefault="00F048F8">
                        <w:pPr>
                          <w:pStyle w:val="TableParagraph"/>
                          <w:spacing w:before="5" w:line="355" w:lineRule="exact"/>
                          <w:ind w:left="6"/>
                          <w:jc w:val="center"/>
                          <w:rPr>
                            <w:rFonts w:ascii="Microsoft JhengHei" w:eastAsia="Microsoft JhengHei"/>
                            <w:b/>
                            <w:sz w:val="21"/>
                          </w:rPr>
                        </w:pPr>
                        <w:r>
                          <w:rPr>
                            <w:rFonts w:ascii="Microsoft JhengHei" w:eastAsia="Microsoft JhengHei" w:hint="eastAsia"/>
                            <w:b/>
                            <w:sz w:val="21"/>
                          </w:rPr>
                          <w:t>赛</w:t>
                        </w:r>
                      </w:p>
                    </w:tc>
                    <w:tc>
                      <w:tcPr>
                        <w:tcW w:w="3080" w:type="dxa"/>
                      </w:tcPr>
                      <w:p w:rsidR="006514B8" w:rsidRDefault="00F048F8">
                        <w:pPr>
                          <w:pStyle w:val="TableParagraph"/>
                          <w:spacing w:before="174"/>
                          <w:ind w:left="107"/>
                          <w:rPr>
                            <w:sz w:val="21"/>
                          </w:rPr>
                        </w:pPr>
                        <w:r>
                          <w:rPr>
                            <w:sz w:val="21"/>
                          </w:rPr>
                          <w:t>ACM国际大学生程序设计竞赛</w:t>
                        </w:r>
                      </w:p>
                    </w:tc>
                    <w:tc>
                      <w:tcPr>
                        <w:tcW w:w="5032" w:type="dxa"/>
                      </w:tcPr>
                      <w:p w:rsidR="006514B8" w:rsidRDefault="00F048F8">
                        <w:pPr>
                          <w:pStyle w:val="TableParagraph"/>
                          <w:spacing w:before="174"/>
                          <w:ind w:left="107"/>
                          <w:rPr>
                            <w:sz w:val="21"/>
                          </w:rPr>
                        </w:pPr>
                        <w:r>
                          <w:rPr>
                            <w:sz w:val="21"/>
                          </w:rPr>
                          <w:t>美国计算机协会</w:t>
                        </w:r>
                      </w:p>
                    </w:tc>
                  </w:tr>
                  <w:tr w:rsidR="006514B8">
                    <w:trPr>
                      <w:trHeight w:val="960"/>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line="480" w:lineRule="exact"/>
                          <w:ind w:left="107" w:right="132"/>
                          <w:rPr>
                            <w:sz w:val="21"/>
                          </w:rPr>
                        </w:pPr>
                        <w:r>
                          <w:rPr>
                            <w:spacing w:val="-8"/>
                            <w:sz w:val="21"/>
                          </w:rPr>
                          <w:t>国际机器人足球联盟（FIRA）</w:t>
                        </w:r>
                        <w:r>
                          <w:rPr>
                            <w:spacing w:val="-50"/>
                            <w:sz w:val="21"/>
                          </w:rPr>
                          <w:t>世</w:t>
                        </w:r>
                        <w:r>
                          <w:rPr>
                            <w:spacing w:val="-2"/>
                            <w:sz w:val="21"/>
                          </w:rPr>
                          <w:t>界杯机器人大赛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国际机器人足球联盟</w:t>
                        </w:r>
                      </w:p>
                    </w:tc>
                  </w:tr>
                  <w:tr w:rsidR="006514B8">
                    <w:trPr>
                      <w:trHeight w:val="940"/>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spacing w:before="18"/>
                          <w:rPr>
                            <w:rFonts w:ascii="Microsoft JhengHei"/>
                            <w:b/>
                            <w:sz w:val="21"/>
                          </w:rPr>
                        </w:pPr>
                      </w:p>
                      <w:p w:rsidR="006514B8" w:rsidRDefault="00F048F8">
                        <w:pPr>
                          <w:pStyle w:val="TableParagraph"/>
                          <w:ind w:left="107"/>
                          <w:rPr>
                            <w:sz w:val="21"/>
                          </w:rPr>
                        </w:pPr>
                        <w:r>
                          <w:rPr>
                            <w:sz w:val="21"/>
                          </w:rPr>
                          <w:t>美国大学生数学建模竞赛</w:t>
                        </w:r>
                      </w:p>
                    </w:tc>
                    <w:tc>
                      <w:tcPr>
                        <w:tcW w:w="5032" w:type="dxa"/>
                      </w:tcPr>
                      <w:p w:rsidR="006514B8" w:rsidRDefault="006514B8">
                        <w:pPr>
                          <w:pStyle w:val="TableParagraph"/>
                          <w:spacing w:before="18"/>
                          <w:rPr>
                            <w:rFonts w:ascii="Microsoft JhengHei"/>
                            <w:b/>
                            <w:sz w:val="21"/>
                          </w:rPr>
                        </w:pPr>
                      </w:p>
                      <w:p w:rsidR="006514B8" w:rsidRDefault="00F048F8">
                        <w:pPr>
                          <w:pStyle w:val="TableParagraph"/>
                          <w:ind w:left="107"/>
                          <w:rPr>
                            <w:sz w:val="21"/>
                          </w:rPr>
                        </w:pPr>
                        <w:r>
                          <w:rPr>
                            <w:sz w:val="21"/>
                          </w:rPr>
                          <w:t>美国数学及其应用联合会</w:t>
                        </w:r>
                      </w:p>
                    </w:tc>
                  </w:tr>
                  <w:tr w:rsidR="006514B8">
                    <w:trPr>
                      <w:trHeight w:val="479"/>
                    </w:trPr>
                    <w:tc>
                      <w:tcPr>
                        <w:tcW w:w="934" w:type="dxa"/>
                        <w:vMerge w:val="restart"/>
                      </w:tcPr>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spacing w:before="3"/>
                          <w:rPr>
                            <w:rFonts w:ascii="Microsoft JhengHei"/>
                            <w:b/>
                            <w:sz w:val="11"/>
                          </w:rPr>
                        </w:pPr>
                      </w:p>
                      <w:p w:rsidR="006514B8" w:rsidRDefault="00F048F8">
                        <w:pPr>
                          <w:pStyle w:val="TableParagraph"/>
                          <w:spacing w:line="297" w:lineRule="auto"/>
                          <w:ind w:left="359" w:right="352"/>
                          <w:jc w:val="both"/>
                          <w:rPr>
                            <w:rFonts w:ascii="Microsoft JhengHei" w:eastAsia="Microsoft JhengHei"/>
                            <w:b/>
                            <w:sz w:val="21"/>
                          </w:rPr>
                        </w:pPr>
                        <w:r>
                          <w:rPr>
                            <w:rFonts w:ascii="Microsoft JhengHei" w:eastAsia="Microsoft JhengHei" w:hint="eastAsia"/>
                            <w:b/>
                            <w:sz w:val="21"/>
                          </w:rPr>
                          <w:t>国家级竞赛</w:t>
                        </w:r>
                      </w:p>
                    </w:tc>
                    <w:tc>
                      <w:tcPr>
                        <w:tcW w:w="3080" w:type="dxa"/>
                      </w:tcPr>
                      <w:p w:rsidR="006514B8" w:rsidRDefault="00F048F8">
                        <w:pPr>
                          <w:pStyle w:val="TableParagraph"/>
                          <w:spacing w:before="173"/>
                          <w:ind w:left="107"/>
                          <w:rPr>
                            <w:sz w:val="21"/>
                          </w:rPr>
                        </w:pPr>
                        <w:r>
                          <w:rPr>
                            <w:sz w:val="21"/>
                          </w:rPr>
                          <w:t>全国大学生信息安全竞赛</w:t>
                        </w:r>
                      </w:p>
                    </w:tc>
                    <w:tc>
                      <w:tcPr>
                        <w:tcW w:w="5032" w:type="dxa"/>
                      </w:tcPr>
                      <w:p w:rsidR="006514B8" w:rsidRDefault="00F048F8">
                        <w:pPr>
                          <w:pStyle w:val="TableParagraph"/>
                          <w:spacing w:before="173"/>
                          <w:ind w:left="107"/>
                          <w:rPr>
                            <w:sz w:val="21"/>
                          </w:rPr>
                        </w:pPr>
                        <w:r>
                          <w:rPr>
                            <w:sz w:val="21"/>
                          </w:rPr>
                          <w:t>教育部高等学校信息安全类专业教学指导委员会</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line="480" w:lineRule="exact"/>
                          <w:ind w:left="107" w:right="95"/>
                          <w:rPr>
                            <w:sz w:val="21"/>
                          </w:rPr>
                        </w:pPr>
                        <w:r>
                          <w:rPr>
                            <w:sz w:val="21"/>
                          </w:rPr>
                          <w:t>全国软件专业人才设计与开发大赛</w:t>
                        </w:r>
                      </w:p>
                    </w:tc>
                    <w:tc>
                      <w:tcPr>
                        <w:tcW w:w="5032" w:type="dxa"/>
                      </w:tcPr>
                      <w:p w:rsidR="006514B8" w:rsidRDefault="00F048F8">
                        <w:pPr>
                          <w:pStyle w:val="TableParagraph"/>
                          <w:spacing w:line="480" w:lineRule="exact"/>
                          <w:ind w:left="107" w:right="50"/>
                          <w:rPr>
                            <w:sz w:val="21"/>
                          </w:rPr>
                        </w:pPr>
                        <w:r>
                          <w:rPr>
                            <w:sz w:val="21"/>
                          </w:rPr>
                          <w:t>工业与信息化部主办、教育部和中国软件行业协会协办</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全国信息技术应用水平大赛</w:t>
                        </w:r>
                      </w:p>
                    </w:tc>
                    <w:tc>
                      <w:tcPr>
                        <w:tcW w:w="5032" w:type="dxa"/>
                      </w:tcPr>
                      <w:p w:rsidR="006514B8" w:rsidRDefault="00F048F8">
                        <w:pPr>
                          <w:pStyle w:val="TableParagraph"/>
                          <w:spacing w:before="173"/>
                          <w:ind w:left="107"/>
                          <w:rPr>
                            <w:sz w:val="21"/>
                          </w:rPr>
                        </w:pPr>
                        <w:r>
                          <w:rPr>
                            <w:sz w:val="21"/>
                          </w:rPr>
                          <w:t>教育部教育管理信息中心</w:t>
                        </w:r>
                      </w:p>
                    </w:tc>
                  </w:tr>
                  <w:tr w:rsidR="006514B8">
                    <w:trPr>
                      <w:trHeight w:val="962"/>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spacing w:before="12"/>
                          <w:rPr>
                            <w:rFonts w:ascii="Microsoft JhengHei"/>
                            <w:b/>
                          </w:rPr>
                        </w:pPr>
                      </w:p>
                      <w:p w:rsidR="006514B8" w:rsidRDefault="00F048F8">
                        <w:pPr>
                          <w:pStyle w:val="TableParagraph"/>
                          <w:ind w:left="107"/>
                          <w:rPr>
                            <w:sz w:val="21"/>
                          </w:rPr>
                        </w:pPr>
                        <w:r>
                          <w:rPr>
                            <w:sz w:val="21"/>
                          </w:rPr>
                          <w:t>中国大学生计算机设计大赛</w:t>
                        </w:r>
                      </w:p>
                    </w:tc>
                    <w:tc>
                      <w:tcPr>
                        <w:tcW w:w="5032" w:type="dxa"/>
                      </w:tcPr>
                      <w:p w:rsidR="006514B8" w:rsidRDefault="00F048F8">
                        <w:pPr>
                          <w:pStyle w:val="TableParagraph"/>
                          <w:spacing w:before="2" w:line="480" w:lineRule="exact"/>
                          <w:ind w:left="107" w:right="101"/>
                          <w:rPr>
                            <w:sz w:val="21"/>
                          </w:rPr>
                        </w:pPr>
                        <w:r>
                          <w:rPr>
                            <w:sz w:val="21"/>
                          </w:rPr>
                          <w:t>教育部高等学校计算机科学与技术专业教学指导委员会</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中国大学生程序设计竞赛</w:t>
                        </w:r>
                      </w:p>
                    </w:tc>
                    <w:tc>
                      <w:tcPr>
                        <w:tcW w:w="5032" w:type="dxa"/>
                      </w:tcPr>
                      <w:p w:rsidR="006514B8" w:rsidRDefault="00F048F8">
                        <w:pPr>
                          <w:pStyle w:val="TableParagraph"/>
                          <w:spacing w:before="174"/>
                          <w:ind w:left="107"/>
                          <w:rPr>
                            <w:sz w:val="21"/>
                          </w:rPr>
                        </w:pPr>
                        <w:r>
                          <w:rPr>
                            <w:sz w:val="21"/>
                          </w:rPr>
                          <w:t>中国大学生程序设计竞赛协会</w:t>
                        </w:r>
                      </w:p>
                    </w:tc>
                  </w:tr>
                  <w:tr w:rsidR="006514B8">
                    <w:trPr>
                      <w:trHeight w:val="1439"/>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rPr>
                            <w:rFonts w:ascii="Microsoft JhengHei"/>
                            <w:b/>
                            <w:sz w:val="20"/>
                          </w:rPr>
                        </w:pPr>
                      </w:p>
                      <w:p w:rsidR="006514B8" w:rsidRDefault="006514B8">
                        <w:pPr>
                          <w:pStyle w:val="TableParagraph"/>
                          <w:spacing w:before="10"/>
                          <w:rPr>
                            <w:rFonts w:ascii="Microsoft JhengHei"/>
                            <w:b/>
                            <w:sz w:val="15"/>
                          </w:rPr>
                        </w:pPr>
                      </w:p>
                      <w:p w:rsidR="006514B8" w:rsidRDefault="00F048F8">
                        <w:pPr>
                          <w:pStyle w:val="TableParagraph"/>
                          <w:ind w:left="107"/>
                          <w:rPr>
                            <w:sz w:val="21"/>
                          </w:rPr>
                        </w:pPr>
                        <w:r>
                          <w:rPr>
                            <w:sz w:val="21"/>
                          </w:rPr>
                          <w:t>中国高校计算机大赛</w:t>
                        </w:r>
                      </w:p>
                    </w:tc>
                    <w:tc>
                      <w:tcPr>
                        <w:tcW w:w="5032" w:type="dxa"/>
                      </w:tcPr>
                      <w:p w:rsidR="006514B8" w:rsidRDefault="00F048F8">
                        <w:pPr>
                          <w:pStyle w:val="TableParagraph"/>
                          <w:spacing w:line="480" w:lineRule="exact"/>
                          <w:ind w:left="107" w:right="498"/>
                          <w:rPr>
                            <w:sz w:val="21"/>
                          </w:rPr>
                        </w:pPr>
                        <w:r>
                          <w:rPr>
                            <w:spacing w:val="-3"/>
                            <w:sz w:val="21"/>
                          </w:rPr>
                          <w:t xml:space="preserve">教育部高等学校计算机类专业教学指导委员会 教育部高等学校软件工程专业教学指导委员会 </w:t>
                        </w:r>
                        <w:r>
                          <w:rPr>
                            <w:spacing w:val="-4"/>
                            <w:sz w:val="21"/>
                          </w:rPr>
                          <w:t>教育部高等学校大学计算机课程教学指导委员会</w:t>
                        </w:r>
                      </w:p>
                    </w:tc>
                  </w:tr>
                  <w:tr w:rsidR="006514B8">
                    <w:trPr>
                      <w:trHeight w:val="960"/>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“挑战杯”大学生课外学术科技</w:t>
                        </w:r>
                      </w:p>
                      <w:p w:rsidR="006514B8" w:rsidRDefault="006514B8">
                        <w:pPr>
                          <w:pStyle w:val="TableParagraph"/>
                          <w:spacing w:before="9"/>
                          <w:rPr>
                            <w:rFonts w:ascii="Microsoft JhengHei"/>
                            <w:b/>
                            <w:sz w:val="11"/>
                          </w:rPr>
                        </w:pPr>
                      </w:p>
                      <w:p w:rsidR="006514B8" w:rsidRDefault="00F048F8">
                        <w:pPr>
                          <w:pStyle w:val="TableParagraph"/>
                          <w:ind w:left="107"/>
                          <w:rPr>
                            <w:sz w:val="21"/>
                          </w:rPr>
                        </w:pPr>
                        <w:r>
                          <w:rPr>
                            <w:sz w:val="21"/>
                          </w:rPr>
                          <w:t>作品竞赛</w:t>
                        </w:r>
                      </w:p>
                    </w:tc>
                    <w:tc>
                      <w:tcPr>
                        <w:tcW w:w="5032" w:type="dxa"/>
                      </w:tcPr>
                      <w:p w:rsidR="006514B8" w:rsidRDefault="006514B8">
                        <w:pPr>
                          <w:pStyle w:val="TableParagraph"/>
                          <w:spacing w:before="8"/>
                          <w:rPr>
                            <w:rFonts w:ascii="Microsoft JhengHei"/>
                            <w:b/>
                          </w:rPr>
                        </w:pPr>
                      </w:p>
                      <w:p w:rsidR="006514B8" w:rsidRDefault="00F048F8">
                        <w:pPr>
                          <w:pStyle w:val="TableParagraph"/>
                          <w:spacing w:before="1"/>
                          <w:ind w:left="107"/>
                          <w:rPr>
                            <w:sz w:val="21"/>
                          </w:rPr>
                        </w:pPr>
                        <w:r>
                          <w:rPr>
                            <w:sz w:val="21"/>
                          </w:rPr>
                          <w:t>教育部、共青团中央</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“蓝桥杯”全国软件和信息技术</w:t>
                        </w:r>
                      </w:p>
                      <w:p w:rsidR="006514B8" w:rsidRDefault="006514B8">
                        <w:pPr>
                          <w:pStyle w:val="TableParagraph"/>
                          <w:spacing w:before="9"/>
                          <w:rPr>
                            <w:rFonts w:ascii="Microsoft JhengHei"/>
                            <w:b/>
                            <w:sz w:val="11"/>
                          </w:rPr>
                        </w:pPr>
                      </w:p>
                      <w:p w:rsidR="006514B8" w:rsidRDefault="00F048F8">
                        <w:pPr>
                          <w:pStyle w:val="TableParagraph"/>
                          <w:ind w:left="107"/>
                          <w:rPr>
                            <w:sz w:val="21"/>
                          </w:rPr>
                        </w:pPr>
                        <w:r>
                          <w:rPr>
                            <w:sz w:val="21"/>
                          </w:rPr>
                          <w:t>专业人才大赛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工业和信息化部人才交流中心</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全国大学生电子设计竞赛</w:t>
                        </w:r>
                      </w:p>
                    </w:tc>
                    <w:tc>
                      <w:tcPr>
                        <w:tcW w:w="5032" w:type="dxa"/>
                      </w:tcPr>
                      <w:p w:rsidR="006514B8" w:rsidRDefault="00F048F8">
                        <w:pPr>
                          <w:pStyle w:val="TableParagraph"/>
                          <w:spacing w:before="173"/>
                          <w:ind w:left="107"/>
                          <w:rPr>
                            <w:sz w:val="21"/>
                          </w:rPr>
                        </w:pPr>
                        <w:r>
                          <w:rPr>
                            <w:sz w:val="21"/>
                          </w:rPr>
                          <w:t>中华人民共和国教育部高等教育司、中华人民共和国</w:t>
                        </w:r>
                      </w:p>
                      <w:p w:rsidR="006514B8" w:rsidRDefault="006514B8">
                        <w:pPr>
                          <w:pStyle w:val="TableParagraph"/>
                          <w:spacing w:before="9"/>
                          <w:rPr>
                            <w:rFonts w:ascii="Microsoft JhengHei"/>
                            <w:b/>
                            <w:sz w:val="11"/>
                          </w:rPr>
                        </w:pPr>
                      </w:p>
                      <w:p w:rsidR="006514B8" w:rsidRDefault="00F048F8">
                        <w:pPr>
                          <w:pStyle w:val="TableParagraph"/>
                          <w:ind w:left="107"/>
                          <w:rPr>
                            <w:sz w:val="21"/>
                          </w:rPr>
                        </w:pPr>
                        <w:r>
                          <w:rPr>
                            <w:sz w:val="21"/>
                          </w:rPr>
                          <w:t>工业和信息化部人事教育司</w:t>
                        </w:r>
                      </w:p>
                    </w:tc>
                  </w:tr>
                  <w:tr w:rsidR="006514B8">
                    <w:trPr>
                      <w:trHeight w:val="962"/>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2" w:line="480" w:lineRule="exact"/>
                          <w:ind w:left="107" w:right="18"/>
                          <w:rPr>
                            <w:sz w:val="21"/>
                          </w:rPr>
                        </w:pPr>
                        <w:r>
                          <w:rPr>
                            <w:sz w:val="21"/>
                          </w:rPr>
                          <w:t>全国大学生“飞思卡尔”杯智能汽车竞赛</w:t>
                        </w:r>
                      </w:p>
                    </w:tc>
                    <w:tc>
                      <w:tcPr>
                        <w:tcW w:w="5032" w:type="dxa"/>
                      </w:tcPr>
                      <w:p w:rsidR="006514B8" w:rsidRDefault="006514B8">
                        <w:pPr>
                          <w:pStyle w:val="TableParagraph"/>
                          <w:spacing w:before="11"/>
                          <w:rPr>
                            <w:rFonts w:ascii="Microsoft JhengHei"/>
                            <w:b/>
                          </w:rPr>
                        </w:pPr>
                      </w:p>
                      <w:p w:rsidR="006514B8" w:rsidRDefault="00F048F8">
                        <w:pPr>
                          <w:pStyle w:val="TableParagraph"/>
                          <w:ind w:left="107"/>
                          <w:rPr>
                            <w:sz w:val="21"/>
                          </w:rPr>
                        </w:pPr>
                        <w:r>
                          <w:rPr>
                            <w:sz w:val="21"/>
                          </w:rPr>
                          <w:t>教育部高等学校自动化专业教学指导委员会</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全国大学生机械创新设计大赛</w:t>
                        </w:r>
                      </w:p>
                    </w:tc>
                    <w:tc>
                      <w:tcPr>
                        <w:tcW w:w="5032" w:type="dxa"/>
                      </w:tcPr>
                      <w:p w:rsidR="006514B8" w:rsidRDefault="00F048F8">
                        <w:pPr>
                          <w:pStyle w:val="TableParagraph"/>
                          <w:spacing w:before="174"/>
                          <w:ind w:left="107"/>
                          <w:rPr>
                            <w:sz w:val="21"/>
                          </w:rPr>
                        </w:pPr>
                        <w:r>
                          <w:rPr>
                            <w:sz w:val="21"/>
                          </w:rPr>
                          <w:t>教育部高等教育司</w:t>
                        </w:r>
                      </w:p>
                    </w:tc>
                  </w:tr>
                </w:tbl>
                <w:p w:rsidR="006514B8" w:rsidRDefault="006514B8">
                  <w:pPr>
                    <w:pStyle w:val="a3"/>
                    <w:ind w:left="0"/>
                  </w:pPr>
                </w:p>
              </w:txbxContent>
            </v:textbox>
            <w10:wrap anchorx="page"/>
          </v:shape>
        </w:pict>
      </w:r>
      <w:r w:rsidR="00F048F8">
        <w:rPr>
          <w:rFonts w:ascii="Microsoft JhengHei" w:eastAsia="Microsoft JhengHei" w:hint="eastAsia"/>
          <w:b/>
          <w:sz w:val="24"/>
        </w:rPr>
        <w:t>已收录学科竞赛名单</w:t>
      </w:r>
    </w:p>
    <w:p w:rsidR="006514B8" w:rsidRDefault="006514B8">
      <w:pPr>
        <w:jc w:val="center"/>
        <w:rPr>
          <w:rFonts w:ascii="Microsoft JhengHei" w:eastAsia="Microsoft JhengHei"/>
          <w:sz w:val="24"/>
        </w:rPr>
        <w:sectPr w:rsidR="006514B8">
          <w:pgSz w:w="11910" w:h="16840"/>
          <w:pgMar w:top="1380" w:right="132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4"/>
        <w:gridCol w:w="3080"/>
        <w:gridCol w:w="5032"/>
      </w:tblGrid>
      <w:tr w:rsidR="006514B8">
        <w:trPr>
          <w:trHeight w:val="480"/>
        </w:trPr>
        <w:tc>
          <w:tcPr>
            <w:tcW w:w="934" w:type="dxa"/>
            <w:vMerge w:val="restart"/>
          </w:tcPr>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spacing w:before="9"/>
              <w:rPr>
                <w:rFonts w:ascii="Microsoft JhengHei"/>
                <w:b/>
                <w:sz w:val="10"/>
              </w:rPr>
            </w:pPr>
          </w:p>
          <w:p w:rsidR="006514B8" w:rsidRDefault="00F048F8">
            <w:pPr>
              <w:pStyle w:val="TableParagraph"/>
              <w:spacing w:line="297" w:lineRule="auto"/>
              <w:ind w:left="359" w:right="352"/>
              <w:jc w:val="both"/>
              <w:rPr>
                <w:rFonts w:ascii="Microsoft JhengHei" w:eastAsia="Microsoft JhengHei"/>
                <w:b/>
                <w:sz w:val="21"/>
              </w:rPr>
            </w:pPr>
            <w:r>
              <w:rPr>
                <w:rFonts w:ascii="Microsoft JhengHei" w:eastAsia="Microsoft JhengHei" w:hint="eastAsia"/>
                <w:b/>
                <w:sz w:val="21"/>
              </w:rPr>
              <w:t>国家级竞赛</w:t>
            </w:r>
          </w:p>
        </w:tc>
        <w:tc>
          <w:tcPr>
            <w:tcW w:w="3080" w:type="dxa"/>
          </w:tcPr>
          <w:p w:rsidR="006514B8" w:rsidRDefault="00F048F8">
            <w:pPr>
              <w:pStyle w:val="TableParagraph"/>
              <w:spacing w:before="174"/>
              <w:ind w:left="107"/>
              <w:rPr>
                <w:sz w:val="21"/>
              </w:rPr>
            </w:pPr>
            <w:r>
              <w:rPr>
                <w:sz w:val="21"/>
              </w:rPr>
              <w:t>全国计算机仿真大赛</w:t>
            </w:r>
          </w:p>
        </w:tc>
        <w:tc>
          <w:tcPr>
            <w:tcW w:w="5032" w:type="dxa"/>
          </w:tcPr>
          <w:p w:rsidR="006514B8" w:rsidRDefault="00F048F8">
            <w:pPr>
              <w:pStyle w:val="TableParagraph"/>
              <w:spacing w:before="174"/>
              <w:ind w:left="107"/>
              <w:rPr>
                <w:sz w:val="21"/>
              </w:rPr>
            </w:pPr>
            <w:r>
              <w:rPr>
                <w:sz w:val="21"/>
              </w:rPr>
              <w:t>教育部高等教育司</w:t>
            </w:r>
          </w:p>
        </w:tc>
      </w:tr>
      <w:tr w:rsidR="006514B8">
        <w:trPr>
          <w:trHeight w:val="1439"/>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rPr>
                <w:rFonts w:ascii="Microsoft JhengHei"/>
                <w:b/>
                <w:sz w:val="20"/>
              </w:rPr>
            </w:pPr>
          </w:p>
          <w:p w:rsidR="006514B8" w:rsidRDefault="006514B8">
            <w:pPr>
              <w:pStyle w:val="TableParagraph"/>
              <w:spacing w:before="10"/>
              <w:rPr>
                <w:rFonts w:ascii="Microsoft JhengHei"/>
                <w:b/>
                <w:sz w:val="15"/>
              </w:rPr>
            </w:pPr>
          </w:p>
          <w:p w:rsidR="006514B8" w:rsidRDefault="00F048F8">
            <w:pPr>
              <w:pStyle w:val="TableParagraph"/>
              <w:ind w:left="107"/>
              <w:rPr>
                <w:sz w:val="21"/>
              </w:rPr>
            </w:pPr>
            <w:r>
              <w:rPr>
                <w:sz w:val="21"/>
              </w:rPr>
              <w:t>全国大学生机器人大赛</w:t>
            </w:r>
          </w:p>
        </w:tc>
        <w:tc>
          <w:tcPr>
            <w:tcW w:w="5032" w:type="dxa"/>
          </w:tcPr>
          <w:p w:rsidR="006514B8" w:rsidRDefault="00F048F8">
            <w:pPr>
              <w:pStyle w:val="TableParagraph"/>
              <w:spacing w:line="480" w:lineRule="exact"/>
              <w:ind w:left="107" w:right="95"/>
              <w:jc w:val="both"/>
              <w:rPr>
                <w:sz w:val="21"/>
              </w:rPr>
            </w:pPr>
            <w:r>
              <w:rPr>
                <w:spacing w:val="-5"/>
                <w:sz w:val="21"/>
              </w:rPr>
              <w:t>共青团中央、全国学联主办，教育部高等学校机械类</w:t>
            </w:r>
            <w:r>
              <w:rPr>
                <w:spacing w:val="-7"/>
                <w:sz w:val="21"/>
              </w:rPr>
              <w:t>专业教学指导委员会、计算机类专业教学指导委员会</w:t>
            </w:r>
            <w:r>
              <w:rPr>
                <w:spacing w:val="-1"/>
                <w:sz w:val="21"/>
              </w:rPr>
              <w:t>共同协办</w:t>
            </w:r>
          </w:p>
        </w:tc>
      </w:tr>
      <w:tr w:rsidR="006514B8">
        <w:trPr>
          <w:trHeight w:val="482"/>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5"/>
              <w:ind w:left="107"/>
              <w:rPr>
                <w:sz w:val="21"/>
              </w:rPr>
            </w:pPr>
            <w:r>
              <w:rPr>
                <w:sz w:val="21"/>
              </w:rPr>
              <w:t>中国大学生物理学术竞赛</w:t>
            </w:r>
          </w:p>
        </w:tc>
        <w:tc>
          <w:tcPr>
            <w:tcW w:w="5032" w:type="dxa"/>
          </w:tcPr>
          <w:p w:rsidR="006514B8" w:rsidRDefault="00F048F8">
            <w:pPr>
              <w:pStyle w:val="TableParagraph"/>
              <w:spacing w:before="175"/>
              <w:ind w:left="107"/>
              <w:rPr>
                <w:sz w:val="21"/>
              </w:rPr>
            </w:pPr>
            <w:r>
              <w:rPr>
                <w:sz w:val="21"/>
              </w:rPr>
              <w:t>中国物理学会物理教学指导委员会</w:t>
            </w:r>
          </w:p>
        </w:tc>
      </w:tr>
      <w:tr w:rsidR="006514B8">
        <w:trPr>
          <w:trHeight w:val="960"/>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line="480" w:lineRule="exact"/>
              <w:ind w:left="107" w:right="17"/>
              <w:rPr>
                <w:sz w:val="21"/>
              </w:rPr>
            </w:pPr>
            <w:r>
              <w:rPr>
                <w:sz w:val="21"/>
              </w:rPr>
              <w:t>全国大学生电子商务“创新、创意及创业”挑战赛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教育部高等学校电子商务专业教学指导委员会</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全国大学生网络商务创新应用</w:t>
            </w:r>
          </w:p>
          <w:p w:rsidR="006514B8" w:rsidRDefault="006514B8">
            <w:pPr>
              <w:pStyle w:val="TableParagraph"/>
              <w:spacing w:before="9"/>
              <w:rPr>
                <w:rFonts w:ascii="Microsoft JhengHei"/>
                <w:b/>
                <w:sz w:val="11"/>
              </w:rPr>
            </w:pPr>
          </w:p>
          <w:p w:rsidR="006514B8" w:rsidRDefault="00F048F8">
            <w:pPr>
              <w:pStyle w:val="TableParagraph"/>
              <w:ind w:left="107"/>
              <w:rPr>
                <w:sz w:val="21"/>
              </w:rPr>
            </w:pPr>
            <w:r>
              <w:rPr>
                <w:sz w:val="21"/>
              </w:rPr>
              <w:t>大赛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中国互联网协会主办，工信部、教育部指导并支持</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全国大学生创新论坛</w:t>
            </w:r>
          </w:p>
        </w:tc>
        <w:tc>
          <w:tcPr>
            <w:tcW w:w="5032" w:type="dxa"/>
          </w:tcPr>
          <w:p w:rsidR="006514B8" w:rsidRDefault="00F048F8">
            <w:pPr>
              <w:pStyle w:val="TableParagraph"/>
              <w:spacing w:before="174"/>
              <w:ind w:left="107"/>
              <w:rPr>
                <w:sz w:val="21"/>
              </w:rPr>
            </w:pPr>
            <w:r>
              <w:rPr>
                <w:sz w:val="21"/>
              </w:rPr>
              <w:t>教育部高等教育司</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line="480" w:lineRule="exact"/>
              <w:ind w:left="107" w:right="18"/>
              <w:rPr>
                <w:sz w:val="21"/>
              </w:rPr>
            </w:pPr>
            <w:r>
              <w:rPr>
                <w:sz w:val="21"/>
              </w:rPr>
              <w:t>“挑战杯”中国大学生创业计划竞赛</w:t>
            </w:r>
          </w:p>
        </w:tc>
        <w:tc>
          <w:tcPr>
            <w:tcW w:w="5032" w:type="dxa"/>
          </w:tcPr>
          <w:p w:rsidR="006514B8" w:rsidRDefault="00F048F8">
            <w:pPr>
              <w:pStyle w:val="TableParagraph"/>
              <w:spacing w:line="480" w:lineRule="exact"/>
              <w:ind w:left="107" w:right="78"/>
              <w:rPr>
                <w:sz w:val="21"/>
              </w:rPr>
            </w:pPr>
            <w:r>
              <w:rPr>
                <w:sz w:val="21"/>
              </w:rPr>
              <w:t>由团中央、中国科协、教育部、全国学联共同主办， 由国内著名大学承办</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全国大学生数学建模竞赛</w:t>
            </w:r>
          </w:p>
        </w:tc>
        <w:tc>
          <w:tcPr>
            <w:tcW w:w="5032" w:type="dxa"/>
          </w:tcPr>
          <w:p w:rsidR="006514B8" w:rsidRDefault="00F048F8">
            <w:pPr>
              <w:pStyle w:val="TableParagraph"/>
              <w:spacing w:before="173"/>
              <w:ind w:left="107"/>
              <w:rPr>
                <w:sz w:val="21"/>
              </w:rPr>
            </w:pPr>
            <w:r>
              <w:rPr>
                <w:sz w:val="21"/>
              </w:rPr>
              <w:t>教育部高等教育司、中国工业与应用数学学会</w:t>
            </w:r>
          </w:p>
        </w:tc>
      </w:tr>
      <w:tr w:rsidR="006514B8">
        <w:trPr>
          <w:trHeight w:val="482"/>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6"/>
              <w:ind w:left="107"/>
              <w:rPr>
                <w:sz w:val="21"/>
              </w:rPr>
            </w:pPr>
            <w:r>
              <w:rPr>
                <w:sz w:val="21"/>
              </w:rPr>
              <w:t>全国大学生高等数学竞赛</w:t>
            </w:r>
          </w:p>
        </w:tc>
        <w:tc>
          <w:tcPr>
            <w:tcW w:w="5032" w:type="dxa"/>
          </w:tcPr>
          <w:p w:rsidR="006514B8" w:rsidRDefault="00F048F8">
            <w:pPr>
              <w:pStyle w:val="TableParagraph"/>
              <w:spacing w:before="176"/>
              <w:ind w:left="107"/>
              <w:rPr>
                <w:sz w:val="21"/>
              </w:rPr>
            </w:pPr>
            <w:r>
              <w:rPr>
                <w:sz w:val="21"/>
              </w:rPr>
              <w:t>中国数学会</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全国大学生大学物理竞赛</w:t>
            </w:r>
          </w:p>
        </w:tc>
        <w:tc>
          <w:tcPr>
            <w:tcW w:w="5032" w:type="dxa"/>
          </w:tcPr>
          <w:p w:rsidR="006514B8" w:rsidRDefault="00F048F8">
            <w:pPr>
              <w:pStyle w:val="TableParagraph"/>
              <w:spacing w:before="174"/>
              <w:ind w:left="107"/>
              <w:rPr>
                <w:sz w:val="21"/>
              </w:rPr>
            </w:pPr>
            <w:r>
              <w:rPr>
                <w:sz w:val="21"/>
              </w:rPr>
              <w:t>教育部高等教育司，全国高校实验物理教学研究会</w:t>
            </w:r>
          </w:p>
        </w:tc>
      </w:tr>
      <w:tr w:rsidR="006514B8">
        <w:trPr>
          <w:trHeight w:val="1036"/>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spacing w:before="10"/>
              <w:rPr>
                <w:rFonts w:ascii="Microsoft JhengHei"/>
                <w:b/>
                <w:sz w:val="24"/>
              </w:rPr>
            </w:pPr>
          </w:p>
          <w:p w:rsidR="006514B8" w:rsidRDefault="00F048F8">
            <w:pPr>
              <w:pStyle w:val="TableParagraph"/>
              <w:spacing w:before="1"/>
              <w:ind w:left="107"/>
              <w:rPr>
                <w:sz w:val="21"/>
              </w:rPr>
            </w:pPr>
            <w:r>
              <w:rPr>
                <w:sz w:val="21"/>
              </w:rPr>
              <w:t>全国大学生英语竞赛</w:t>
            </w:r>
          </w:p>
        </w:tc>
        <w:tc>
          <w:tcPr>
            <w:tcW w:w="5032" w:type="dxa"/>
          </w:tcPr>
          <w:p w:rsidR="006514B8" w:rsidRDefault="00F048F8">
            <w:pPr>
              <w:pStyle w:val="TableParagraph"/>
              <w:spacing w:before="1" w:line="480" w:lineRule="atLeast"/>
              <w:ind w:left="107" w:right="50"/>
              <w:rPr>
                <w:sz w:val="21"/>
              </w:rPr>
            </w:pPr>
            <w:r>
              <w:rPr>
                <w:sz w:val="21"/>
              </w:rPr>
              <w:t>教育部高等学校大学外语教学指导委员会、高等学校大学外语教学研究会</w:t>
            </w:r>
          </w:p>
        </w:tc>
      </w:tr>
      <w:tr w:rsidR="006514B8">
        <w:trPr>
          <w:trHeight w:val="1439"/>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rPr>
                <w:rFonts w:ascii="Microsoft JhengHei"/>
                <w:b/>
                <w:sz w:val="20"/>
              </w:rPr>
            </w:pPr>
          </w:p>
          <w:p w:rsidR="006514B8" w:rsidRDefault="006514B8">
            <w:pPr>
              <w:pStyle w:val="TableParagraph"/>
              <w:spacing w:before="10"/>
              <w:rPr>
                <w:rFonts w:ascii="Microsoft JhengHei"/>
                <w:b/>
                <w:sz w:val="15"/>
              </w:rPr>
            </w:pPr>
          </w:p>
          <w:p w:rsidR="006514B8" w:rsidRDefault="00F048F8">
            <w:pPr>
              <w:pStyle w:val="TableParagraph"/>
              <w:ind w:left="107"/>
              <w:rPr>
                <w:sz w:val="21"/>
              </w:rPr>
            </w:pPr>
            <w:r>
              <w:rPr>
                <w:sz w:val="21"/>
              </w:rPr>
              <w:t>“外研社杯”全国英语演讲大赛</w:t>
            </w:r>
          </w:p>
        </w:tc>
        <w:tc>
          <w:tcPr>
            <w:tcW w:w="5032" w:type="dxa"/>
          </w:tcPr>
          <w:p w:rsidR="006514B8" w:rsidRDefault="00F048F8">
            <w:pPr>
              <w:pStyle w:val="TableParagraph"/>
              <w:spacing w:line="480" w:lineRule="exact"/>
              <w:ind w:left="107" w:right="95"/>
              <w:jc w:val="both"/>
              <w:rPr>
                <w:sz w:val="21"/>
              </w:rPr>
            </w:pPr>
            <w:r>
              <w:rPr>
                <w:spacing w:val="-6"/>
                <w:sz w:val="21"/>
              </w:rPr>
              <w:t>外语教学与研究出版社、教育部高等学校大学外语教</w:t>
            </w:r>
            <w:r>
              <w:rPr>
                <w:spacing w:val="-5"/>
                <w:sz w:val="21"/>
              </w:rPr>
              <w:t>学指导委员会、教育部高等学校英语专业教学指导分委员会</w:t>
            </w:r>
          </w:p>
        </w:tc>
      </w:tr>
      <w:tr w:rsidR="006514B8">
        <w:trPr>
          <w:trHeight w:val="1442"/>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rPr>
                <w:rFonts w:ascii="Microsoft JhengHei"/>
                <w:b/>
                <w:sz w:val="20"/>
              </w:rPr>
            </w:pPr>
          </w:p>
          <w:p w:rsidR="006514B8" w:rsidRDefault="006514B8">
            <w:pPr>
              <w:pStyle w:val="TableParagraph"/>
              <w:spacing w:before="12"/>
              <w:rPr>
                <w:rFonts w:ascii="Microsoft JhengHei"/>
                <w:b/>
                <w:sz w:val="15"/>
              </w:rPr>
            </w:pPr>
          </w:p>
          <w:p w:rsidR="006514B8" w:rsidRDefault="00F048F8">
            <w:pPr>
              <w:pStyle w:val="TableParagraph"/>
              <w:ind w:left="107"/>
              <w:rPr>
                <w:sz w:val="21"/>
              </w:rPr>
            </w:pPr>
            <w:r>
              <w:rPr>
                <w:sz w:val="21"/>
              </w:rPr>
              <w:t>“外研社杯”全国英语写作大赛</w:t>
            </w:r>
          </w:p>
        </w:tc>
        <w:tc>
          <w:tcPr>
            <w:tcW w:w="5032" w:type="dxa"/>
          </w:tcPr>
          <w:p w:rsidR="006514B8" w:rsidRDefault="00F048F8">
            <w:pPr>
              <w:pStyle w:val="TableParagraph"/>
              <w:spacing w:before="2" w:line="480" w:lineRule="exact"/>
              <w:ind w:left="107" w:right="95"/>
              <w:jc w:val="both"/>
              <w:rPr>
                <w:sz w:val="21"/>
              </w:rPr>
            </w:pPr>
            <w:r>
              <w:rPr>
                <w:spacing w:val="-6"/>
                <w:sz w:val="21"/>
              </w:rPr>
              <w:t>外语教学与研究出版社、教育部高等学校大学外语教</w:t>
            </w:r>
            <w:r>
              <w:rPr>
                <w:spacing w:val="-5"/>
                <w:sz w:val="21"/>
              </w:rPr>
              <w:t>学指导委员会、教育部高等学校英语专业教学指导分委员会</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中国日报社“21世纪杯”全国英</w:t>
            </w:r>
          </w:p>
          <w:p w:rsidR="006514B8" w:rsidRDefault="006514B8">
            <w:pPr>
              <w:pStyle w:val="TableParagraph"/>
              <w:spacing w:before="9"/>
              <w:rPr>
                <w:rFonts w:ascii="Microsoft JhengHei"/>
                <w:b/>
                <w:sz w:val="11"/>
              </w:rPr>
            </w:pPr>
          </w:p>
          <w:p w:rsidR="006514B8" w:rsidRDefault="00F048F8">
            <w:pPr>
              <w:pStyle w:val="TableParagraph"/>
              <w:ind w:left="107"/>
              <w:rPr>
                <w:sz w:val="21"/>
              </w:rPr>
            </w:pPr>
            <w:r>
              <w:rPr>
                <w:sz w:val="21"/>
              </w:rPr>
              <w:t>语演讲比赛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“21世纪杯”全国英语演讲比赛组委会</w:t>
            </w:r>
          </w:p>
        </w:tc>
      </w:tr>
      <w:tr w:rsidR="006514B8">
        <w:trPr>
          <w:trHeight w:val="1389"/>
        </w:trPr>
        <w:tc>
          <w:tcPr>
            <w:tcW w:w="934" w:type="dxa"/>
            <w:vMerge/>
            <w:tcBorders>
              <w:top w:val="nil"/>
            </w:tcBorders>
          </w:tcPr>
          <w:p w:rsidR="006514B8" w:rsidRDefault="006514B8">
            <w:pPr>
              <w:rPr>
                <w:sz w:val="2"/>
                <w:szCs w:val="2"/>
              </w:rPr>
            </w:pPr>
          </w:p>
        </w:tc>
        <w:tc>
          <w:tcPr>
            <w:tcW w:w="3080" w:type="dxa"/>
          </w:tcPr>
          <w:p w:rsidR="006514B8" w:rsidRDefault="006514B8">
            <w:pPr>
              <w:pStyle w:val="TableParagraph"/>
              <w:rPr>
                <w:rFonts w:ascii="Microsoft JhengHei"/>
                <w:b/>
                <w:sz w:val="20"/>
              </w:rPr>
            </w:pPr>
          </w:p>
          <w:p w:rsidR="006514B8" w:rsidRDefault="006514B8">
            <w:pPr>
              <w:pStyle w:val="TableParagraph"/>
              <w:spacing w:before="4"/>
              <w:rPr>
                <w:rFonts w:ascii="Microsoft JhengHei"/>
                <w:b/>
                <w:sz w:val="14"/>
              </w:rPr>
            </w:pPr>
          </w:p>
          <w:p w:rsidR="006514B8" w:rsidRDefault="00F048F8">
            <w:pPr>
              <w:pStyle w:val="TableParagraph"/>
              <w:ind w:left="107"/>
              <w:rPr>
                <w:sz w:val="21"/>
              </w:rPr>
            </w:pPr>
            <w:r>
              <w:rPr>
                <w:sz w:val="21"/>
              </w:rPr>
              <w:t>中华杯全国日语演讲大赛</w:t>
            </w:r>
          </w:p>
        </w:tc>
        <w:tc>
          <w:tcPr>
            <w:tcW w:w="5032" w:type="dxa"/>
          </w:tcPr>
          <w:p w:rsidR="006514B8" w:rsidRDefault="006514B8">
            <w:pPr>
              <w:pStyle w:val="TableParagraph"/>
              <w:rPr>
                <w:rFonts w:ascii="Microsoft JhengHei"/>
                <w:b/>
                <w:sz w:val="20"/>
              </w:rPr>
            </w:pPr>
          </w:p>
          <w:p w:rsidR="006514B8" w:rsidRDefault="006514B8">
            <w:pPr>
              <w:pStyle w:val="TableParagraph"/>
              <w:spacing w:before="4"/>
              <w:rPr>
                <w:rFonts w:ascii="Microsoft JhengHei"/>
                <w:b/>
                <w:sz w:val="14"/>
              </w:rPr>
            </w:pPr>
          </w:p>
          <w:p w:rsidR="006514B8" w:rsidRDefault="00F048F8">
            <w:pPr>
              <w:pStyle w:val="TableParagraph"/>
              <w:ind w:left="107"/>
              <w:rPr>
                <w:sz w:val="21"/>
              </w:rPr>
            </w:pPr>
            <w:r>
              <w:rPr>
                <w:sz w:val="21"/>
              </w:rPr>
              <w:t>中华杯全国日语演讲大赛组委会</w:t>
            </w:r>
          </w:p>
        </w:tc>
      </w:tr>
    </w:tbl>
    <w:p w:rsidR="006514B8" w:rsidRDefault="006514B8">
      <w:pPr>
        <w:rPr>
          <w:sz w:val="21"/>
        </w:rPr>
        <w:sectPr w:rsidR="006514B8">
          <w:pgSz w:w="11910" w:h="16840"/>
          <w:pgMar w:top="1420" w:right="132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4"/>
        <w:gridCol w:w="3080"/>
        <w:gridCol w:w="5032"/>
      </w:tblGrid>
      <w:tr w:rsidR="006514B8">
        <w:trPr>
          <w:trHeight w:val="960"/>
        </w:trPr>
        <w:tc>
          <w:tcPr>
            <w:tcW w:w="934" w:type="dxa"/>
            <w:vMerge w:val="restart"/>
          </w:tcPr>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rPr>
                <w:rFonts w:ascii="Microsoft JhengHei"/>
                <w:b/>
                <w:sz w:val="20"/>
              </w:rPr>
            </w:pPr>
          </w:p>
          <w:p w:rsidR="006514B8" w:rsidRDefault="006514B8">
            <w:pPr>
              <w:pStyle w:val="TableParagraph"/>
              <w:spacing w:before="15"/>
              <w:rPr>
                <w:rFonts w:ascii="Microsoft JhengHei"/>
                <w:b/>
                <w:sz w:val="24"/>
              </w:rPr>
            </w:pPr>
          </w:p>
          <w:p w:rsidR="006514B8" w:rsidRDefault="00F048F8">
            <w:pPr>
              <w:pStyle w:val="TableParagraph"/>
              <w:spacing w:before="1" w:line="297" w:lineRule="auto"/>
              <w:ind w:left="359" w:right="352"/>
              <w:jc w:val="both"/>
              <w:rPr>
                <w:rFonts w:ascii="Microsoft JhengHei" w:eastAsia="Microsoft JhengHei"/>
                <w:b/>
                <w:sz w:val="21"/>
              </w:rPr>
            </w:pPr>
            <w:r>
              <w:rPr>
                <w:rFonts w:ascii="Microsoft JhengHei" w:eastAsia="Microsoft JhengHei" w:hint="eastAsia"/>
                <w:b/>
                <w:sz w:val="21"/>
              </w:rPr>
              <w:t>省部级竞赛</w:t>
            </w:r>
          </w:p>
        </w:tc>
        <w:tc>
          <w:tcPr>
            <w:tcW w:w="3080" w:type="dxa"/>
          </w:tcPr>
          <w:p w:rsidR="006514B8" w:rsidRDefault="00F048F8">
            <w:pPr>
              <w:pStyle w:val="TableParagraph"/>
              <w:spacing w:line="480" w:lineRule="exact"/>
              <w:ind w:left="107" w:right="95"/>
              <w:rPr>
                <w:sz w:val="21"/>
              </w:rPr>
            </w:pPr>
            <w:r>
              <w:rPr>
                <w:sz w:val="21"/>
              </w:rPr>
              <w:t>上海市大学生网络商务创新应用大赛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上海市教育委员会</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上海市大学生电子商务三创赛</w:t>
            </w:r>
          </w:p>
        </w:tc>
        <w:tc>
          <w:tcPr>
            <w:tcW w:w="5032" w:type="dxa"/>
          </w:tcPr>
          <w:p w:rsidR="006514B8" w:rsidRDefault="00F048F8">
            <w:pPr>
              <w:pStyle w:val="TableParagraph"/>
              <w:spacing w:before="174"/>
              <w:ind w:left="107"/>
              <w:rPr>
                <w:sz w:val="21"/>
              </w:rPr>
            </w:pPr>
            <w:r>
              <w:rPr>
                <w:sz w:val="21"/>
              </w:rPr>
              <w:t>上海市教育委员会</w:t>
            </w:r>
          </w:p>
        </w:tc>
      </w:tr>
      <w:tr w:rsidR="006514B8">
        <w:trPr>
          <w:trHeight w:val="1442"/>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2" w:line="480" w:lineRule="exact"/>
              <w:ind w:left="107" w:right="92"/>
              <w:jc w:val="both"/>
              <w:rPr>
                <w:sz w:val="21"/>
              </w:rPr>
            </w:pPr>
            <w:r>
              <w:rPr>
                <w:sz w:val="21"/>
              </w:rPr>
              <w:t>全国大学生电子商务“创新 创意 创业”挑战赛上海赛区选拔赛</w:t>
            </w:r>
          </w:p>
        </w:tc>
        <w:tc>
          <w:tcPr>
            <w:tcW w:w="5032" w:type="dxa"/>
          </w:tcPr>
          <w:p w:rsidR="006514B8" w:rsidRDefault="006514B8">
            <w:pPr>
              <w:pStyle w:val="TableParagraph"/>
              <w:rPr>
                <w:rFonts w:ascii="Microsoft JhengHei"/>
                <w:b/>
                <w:sz w:val="20"/>
              </w:rPr>
            </w:pPr>
          </w:p>
          <w:p w:rsidR="006514B8" w:rsidRDefault="006514B8">
            <w:pPr>
              <w:pStyle w:val="TableParagraph"/>
              <w:spacing w:before="12"/>
              <w:rPr>
                <w:rFonts w:ascii="Microsoft JhengHei"/>
                <w:b/>
                <w:sz w:val="15"/>
              </w:rPr>
            </w:pPr>
          </w:p>
          <w:p w:rsidR="006514B8" w:rsidRDefault="00F048F8">
            <w:pPr>
              <w:pStyle w:val="TableParagraph"/>
              <w:ind w:left="107"/>
              <w:rPr>
                <w:sz w:val="21"/>
              </w:rPr>
            </w:pPr>
            <w:r>
              <w:rPr>
                <w:sz w:val="21"/>
              </w:rPr>
              <w:t>教育部高等学校电子商务专业教学指导委员会</w:t>
            </w:r>
          </w:p>
        </w:tc>
      </w:tr>
      <w:tr w:rsidR="006514B8">
        <w:trPr>
          <w:trHeight w:val="480"/>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上海市大学生高等数学竞赛</w:t>
            </w:r>
          </w:p>
        </w:tc>
        <w:tc>
          <w:tcPr>
            <w:tcW w:w="5032" w:type="dxa"/>
          </w:tcPr>
          <w:p w:rsidR="006514B8" w:rsidRDefault="00F048F8">
            <w:pPr>
              <w:pStyle w:val="TableParagraph"/>
              <w:spacing w:before="174"/>
              <w:ind w:left="107"/>
              <w:rPr>
                <w:sz w:val="21"/>
              </w:rPr>
            </w:pPr>
            <w:r>
              <w:rPr>
                <w:sz w:val="21"/>
              </w:rPr>
              <w:t>上海市教育委员会</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3"/>
              <w:ind w:left="107"/>
              <w:rPr>
                <w:sz w:val="21"/>
              </w:rPr>
            </w:pPr>
            <w:r>
              <w:rPr>
                <w:sz w:val="21"/>
              </w:rPr>
              <w:t>上海市大学生计算机应用能力</w:t>
            </w:r>
          </w:p>
          <w:p w:rsidR="006514B8" w:rsidRDefault="006514B8">
            <w:pPr>
              <w:pStyle w:val="TableParagraph"/>
              <w:spacing w:before="9"/>
              <w:rPr>
                <w:rFonts w:ascii="Microsoft JhengHei"/>
                <w:b/>
                <w:sz w:val="11"/>
              </w:rPr>
            </w:pPr>
          </w:p>
          <w:p w:rsidR="006514B8" w:rsidRDefault="00F048F8">
            <w:pPr>
              <w:pStyle w:val="TableParagraph"/>
              <w:ind w:left="107"/>
              <w:rPr>
                <w:sz w:val="21"/>
              </w:rPr>
            </w:pPr>
            <w:r>
              <w:rPr>
                <w:sz w:val="21"/>
              </w:rPr>
              <w:t>大赛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上海市教育委员会</w:t>
            </w:r>
          </w:p>
        </w:tc>
      </w:tr>
      <w:tr w:rsidR="006514B8">
        <w:trPr>
          <w:trHeight w:val="47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before="174"/>
              <w:ind w:left="107"/>
              <w:rPr>
                <w:sz w:val="21"/>
              </w:rPr>
            </w:pPr>
            <w:r>
              <w:rPr>
                <w:sz w:val="21"/>
              </w:rPr>
              <w:t>上海市大学生创新论坛</w:t>
            </w:r>
          </w:p>
        </w:tc>
        <w:tc>
          <w:tcPr>
            <w:tcW w:w="5032" w:type="dxa"/>
          </w:tcPr>
          <w:p w:rsidR="006514B8" w:rsidRDefault="00F048F8">
            <w:pPr>
              <w:pStyle w:val="TableParagraph"/>
              <w:spacing w:before="174"/>
              <w:ind w:left="107"/>
              <w:rPr>
                <w:sz w:val="21"/>
              </w:rPr>
            </w:pPr>
            <w:r>
              <w:rPr>
                <w:sz w:val="21"/>
              </w:rPr>
              <w:t>上海市教育委员会</w:t>
            </w:r>
          </w:p>
        </w:tc>
      </w:tr>
      <w:tr w:rsidR="006514B8">
        <w:trPr>
          <w:trHeight w:val="959"/>
        </w:trPr>
        <w:tc>
          <w:tcPr>
            <w:tcW w:w="934" w:type="dxa"/>
            <w:vMerge/>
            <w:tcBorders>
              <w:top w:val="nil"/>
            </w:tcBorders>
          </w:tcPr>
          <w:p w:rsidR="006514B8" w:rsidRDefault="006514B8">
            <w:pPr>
              <w:rPr>
                <w:sz w:val="2"/>
                <w:szCs w:val="2"/>
              </w:rPr>
            </w:pPr>
          </w:p>
        </w:tc>
        <w:tc>
          <w:tcPr>
            <w:tcW w:w="3080" w:type="dxa"/>
          </w:tcPr>
          <w:p w:rsidR="006514B8" w:rsidRDefault="00F048F8">
            <w:pPr>
              <w:pStyle w:val="TableParagraph"/>
              <w:spacing w:line="480" w:lineRule="exact"/>
              <w:ind w:left="107" w:right="95"/>
              <w:rPr>
                <w:sz w:val="21"/>
              </w:rPr>
            </w:pPr>
            <w:r>
              <w:rPr>
                <w:sz w:val="21"/>
              </w:rPr>
              <w:t>上海市大学生网络安全技能大赛</w:t>
            </w:r>
          </w:p>
        </w:tc>
        <w:tc>
          <w:tcPr>
            <w:tcW w:w="5032" w:type="dxa"/>
          </w:tcPr>
          <w:p w:rsidR="006514B8" w:rsidRDefault="006514B8">
            <w:pPr>
              <w:pStyle w:val="TableParagraph"/>
              <w:spacing w:before="9"/>
              <w:rPr>
                <w:rFonts w:ascii="Microsoft JhengHei"/>
                <w:b/>
              </w:rPr>
            </w:pPr>
          </w:p>
          <w:p w:rsidR="006514B8" w:rsidRDefault="00F048F8">
            <w:pPr>
              <w:pStyle w:val="TableParagraph"/>
              <w:ind w:left="107"/>
              <w:rPr>
                <w:sz w:val="21"/>
              </w:rPr>
            </w:pPr>
            <w:r>
              <w:rPr>
                <w:sz w:val="21"/>
              </w:rPr>
              <w:t>上海市教育委员会、上海计算机开放系统协会</w:t>
            </w:r>
          </w:p>
        </w:tc>
      </w:tr>
    </w:tbl>
    <w:p w:rsidR="006514B8" w:rsidRDefault="006514B8">
      <w:pPr>
        <w:rPr>
          <w:sz w:val="21"/>
        </w:rPr>
        <w:sectPr w:rsidR="006514B8">
          <w:pgSz w:w="11910" w:h="16840"/>
          <w:pgMar w:top="1420" w:right="1320" w:bottom="280" w:left="1320" w:header="720" w:footer="720" w:gutter="0"/>
          <w:cols w:space="720"/>
        </w:sectPr>
      </w:pPr>
    </w:p>
    <w:p w:rsidR="006514B8" w:rsidRDefault="00F048F8">
      <w:pPr>
        <w:spacing w:line="457" w:lineRule="exact"/>
        <w:ind w:left="465" w:right="7644"/>
        <w:jc w:val="center"/>
        <w:rPr>
          <w:bCs/>
          <w:sz w:val="28"/>
        </w:rPr>
      </w:pPr>
      <w:r>
        <w:rPr>
          <w:rFonts w:hint="eastAsia"/>
          <w:bCs/>
          <w:sz w:val="28"/>
        </w:rPr>
        <w:lastRenderedPageBreak/>
        <w:t>附表二：</w:t>
      </w:r>
    </w:p>
    <w:p w:rsidR="006514B8" w:rsidRDefault="00F048F8">
      <w:pPr>
        <w:spacing w:before="109"/>
        <w:ind w:left="465" w:right="465"/>
        <w:jc w:val="center"/>
        <w:rPr>
          <w:bCs/>
          <w:sz w:val="28"/>
        </w:rPr>
      </w:pPr>
      <w:r>
        <w:rPr>
          <w:rFonts w:hint="eastAsia"/>
          <w:bCs/>
          <w:sz w:val="28"/>
        </w:rPr>
        <w:t>东华大学计算机科学与技术学院学科竞赛备案申请表</w:t>
      </w:r>
    </w:p>
    <w:p w:rsidR="006514B8" w:rsidRDefault="006514B8">
      <w:pPr>
        <w:pStyle w:val="a3"/>
        <w:spacing w:before="13"/>
        <w:ind w:left="0"/>
        <w:rPr>
          <w:bCs/>
          <w:sz w:val="3"/>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6"/>
        <w:gridCol w:w="2447"/>
        <w:gridCol w:w="1681"/>
        <w:gridCol w:w="2430"/>
      </w:tblGrid>
      <w:tr w:rsidR="006514B8">
        <w:trPr>
          <w:trHeight w:val="1252"/>
        </w:trPr>
        <w:tc>
          <w:tcPr>
            <w:tcW w:w="1966" w:type="dxa"/>
          </w:tcPr>
          <w:p w:rsidR="006514B8" w:rsidRDefault="00F048F8">
            <w:pPr>
              <w:pStyle w:val="TableParagraph"/>
              <w:spacing w:before="40"/>
              <w:ind w:left="122" w:right="113"/>
              <w:jc w:val="center"/>
              <w:rPr>
                <w:bCs/>
                <w:sz w:val="28"/>
              </w:rPr>
            </w:pPr>
            <w:r>
              <w:rPr>
                <w:rFonts w:hint="eastAsia"/>
                <w:bCs/>
                <w:sz w:val="28"/>
              </w:rPr>
              <w:t>申请人</w:t>
            </w:r>
          </w:p>
          <w:p w:rsidR="006514B8" w:rsidRDefault="00F048F8">
            <w:pPr>
              <w:pStyle w:val="TableParagraph"/>
              <w:spacing w:before="109"/>
              <w:ind w:left="121" w:right="113"/>
              <w:jc w:val="center"/>
              <w:rPr>
                <w:bCs/>
                <w:sz w:val="28"/>
              </w:rPr>
            </w:pPr>
            <w:r>
              <w:rPr>
                <w:rFonts w:hint="eastAsia"/>
                <w:bCs/>
                <w:sz w:val="28"/>
              </w:rPr>
              <w:t>（教师）</w:t>
            </w:r>
          </w:p>
        </w:tc>
        <w:tc>
          <w:tcPr>
            <w:tcW w:w="2447" w:type="dxa"/>
          </w:tcPr>
          <w:p w:rsidR="006514B8" w:rsidRDefault="006514B8">
            <w:pPr>
              <w:pStyle w:val="TableParagraph"/>
              <w:rPr>
                <w:bCs/>
                <w:sz w:val="26"/>
              </w:rPr>
            </w:pPr>
          </w:p>
        </w:tc>
        <w:tc>
          <w:tcPr>
            <w:tcW w:w="1681" w:type="dxa"/>
          </w:tcPr>
          <w:p w:rsidR="006514B8" w:rsidRDefault="00F048F8">
            <w:pPr>
              <w:pStyle w:val="TableParagraph"/>
              <w:spacing w:before="40"/>
              <w:ind w:left="257" w:right="251"/>
              <w:jc w:val="center"/>
              <w:rPr>
                <w:bCs/>
                <w:sz w:val="28"/>
              </w:rPr>
            </w:pPr>
            <w:r>
              <w:rPr>
                <w:rFonts w:hint="eastAsia"/>
                <w:bCs/>
                <w:sz w:val="28"/>
              </w:rPr>
              <w:t>职级</w:t>
            </w:r>
          </w:p>
        </w:tc>
        <w:tc>
          <w:tcPr>
            <w:tcW w:w="2430" w:type="dxa"/>
          </w:tcPr>
          <w:p w:rsidR="006514B8" w:rsidRDefault="006514B8">
            <w:pPr>
              <w:pStyle w:val="TableParagraph"/>
              <w:rPr>
                <w:bCs/>
                <w:sz w:val="26"/>
              </w:rPr>
            </w:pPr>
          </w:p>
        </w:tc>
      </w:tr>
      <w:tr w:rsidR="006514B8">
        <w:trPr>
          <w:trHeight w:val="623"/>
        </w:trPr>
        <w:tc>
          <w:tcPr>
            <w:tcW w:w="1966" w:type="dxa"/>
          </w:tcPr>
          <w:p w:rsidR="006514B8" w:rsidRDefault="00F048F8">
            <w:pPr>
              <w:pStyle w:val="TableParagraph"/>
              <w:spacing w:before="40"/>
              <w:ind w:left="119" w:right="113"/>
              <w:jc w:val="center"/>
              <w:rPr>
                <w:bCs/>
                <w:sz w:val="28"/>
              </w:rPr>
            </w:pPr>
            <w:r>
              <w:rPr>
                <w:rFonts w:hint="eastAsia"/>
                <w:bCs/>
                <w:sz w:val="28"/>
              </w:rPr>
              <w:t>部门（系）</w:t>
            </w:r>
          </w:p>
        </w:tc>
        <w:tc>
          <w:tcPr>
            <w:tcW w:w="2447" w:type="dxa"/>
          </w:tcPr>
          <w:p w:rsidR="006514B8" w:rsidRDefault="006514B8">
            <w:pPr>
              <w:pStyle w:val="TableParagraph"/>
              <w:rPr>
                <w:bCs/>
                <w:sz w:val="26"/>
              </w:rPr>
            </w:pPr>
          </w:p>
        </w:tc>
        <w:tc>
          <w:tcPr>
            <w:tcW w:w="1681" w:type="dxa"/>
          </w:tcPr>
          <w:p w:rsidR="006514B8" w:rsidRDefault="00F048F8">
            <w:pPr>
              <w:pStyle w:val="TableParagraph"/>
              <w:spacing w:before="40"/>
              <w:ind w:left="257" w:right="253"/>
              <w:jc w:val="center"/>
              <w:rPr>
                <w:bCs/>
                <w:sz w:val="28"/>
              </w:rPr>
            </w:pPr>
            <w:r>
              <w:rPr>
                <w:rFonts w:hint="eastAsia"/>
                <w:bCs/>
                <w:sz w:val="28"/>
              </w:rPr>
              <w:t>联系电话</w:t>
            </w:r>
          </w:p>
        </w:tc>
        <w:tc>
          <w:tcPr>
            <w:tcW w:w="2430" w:type="dxa"/>
          </w:tcPr>
          <w:p w:rsidR="006514B8" w:rsidRDefault="006514B8">
            <w:pPr>
              <w:pStyle w:val="TableParagraph"/>
              <w:rPr>
                <w:bCs/>
                <w:sz w:val="26"/>
              </w:rPr>
            </w:pPr>
          </w:p>
        </w:tc>
      </w:tr>
      <w:tr w:rsidR="006514B8">
        <w:trPr>
          <w:trHeight w:val="626"/>
        </w:trPr>
        <w:tc>
          <w:tcPr>
            <w:tcW w:w="1966" w:type="dxa"/>
          </w:tcPr>
          <w:p w:rsidR="006514B8" w:rsidRDefault="00F048F8">
            <w:pPr>
              <w:pStyle w:val="TableParagraph"/>
              <w:spacing w:before="43"/>
              <w:ind w:left="122" w:right="113"/>
              <w:jc w:val="center"/>
              <w:rPr>
                <w:bCs/>
                <w:sz w:val="28"/>
              </w:rPr>
            </w:pPr>
            <w:r>
              <w:rPr>
                <w:rFonts w:hint="eastAsia"/>
                <w:bCs/>
                <w:sz w:val="28"/>
              </w:rPr>
              <w:t>学科竞赛名称</w:t>
            </w:r>
          </w:p>
        </w:tc>
        <w:tc>
          <w:tcPr>
            <w:tcW w:w="2447" w:type="dxa"/>
          </w:tcPr>
          <w:p w:rsidR="006514B8" w:rsidRDefault="006514B8">
            <w:pPr>
              <w:pStyle w:val="TableParagraph"/>
              <w:rPr>
                <w:bCs/>
                <w:sz w:val="26"/>
              </w:rPr>
            </w:pPr>
          </w:p>
        </w:tc>
        <w:tc>
          <w:tcPr>
            <w:tcW w:w="1681" w:type="dxa"/>
          </w:tcPr>
          <w:p w:rsidR="006514B8" w:rsidRDefault="00F048F8">
            <w:pPr>
              <w:pStyle w:val="TableParagraph"/>
              <w:spacing w:before="43"/>
              <w:ind w:left="257" w:right="253"/>
              <w:jc w:val="center"/>
              <w:rPr>
                <w:bCs/>
                <w:sz w:val="28"/>
              </w:rPr>
            </w:pPr>
            <w:r>
              <w:rPr>
                <w:rFonts w:hint="eastAsia"/>
                <w:bCs/>
                <w:sz w:val="28"/>
              </w:rPr>
              <w:t>主办方</w:t>
            </w:r>
          </w:p>
        </w:tc>
        <w:tc>
          <w:tcPr>
            <w:tcW w:w="2430" w:type="dxa"/>
          </w:tcPr>
          <w:p w:rsidR="006514B8" w:rsidRDefault="006514B8">
            <w:pPr>
              <w:pStyle w:val="TableParagraph"/>
              <w:rPr>
                <w:bCs/>
                <w:sz w:val="26"/>
              </w:rPr>
            </w:pPr>
          </w:p>
        </w:tc>
      </w:tr>
      <w:tr w:rsidR="006514B8">
        <w:trPr>
          <w:trHeight w:val="623"/>
        </w:trPr>
        <w:tc>
          <w:tcPr>
            <w:tcW w:w="1966" w:type="dxa"/>
          </w:tcPr>
          <w:p w:rsidR="006514B8" w:rsidRDefault="00F048F8">
            <w:pPr>
              <w:pStyle w:val="TableParagraph"/>
              <w:spacing w:before="40"/>
              <w:ind w:left="122" w:right="113"/>
              <w:jc w:val="center"/>
              <w:rPr>
                <w:bCs/>
                <w:sz w:val="28"/>
              </w:rPr>
            </w:pPr>
            <w:r>
              <w:rPr>
                <w:rFonts w:hint="eastAsia"/>
                <w:bCs/>
                <w:sz w:val="28"/>
              </w:rPr>
              <w:t>比赛地</w:t>
            </w:r>
          </w:p>
        </w:tc>
        <w:tc>
          <w:tcPr>
            <w:tcW w:w="2447" w:type="dxa"/>
          </w:tcPr>
          <w:p w:rsidR="006514B8" w:rsidRDefault="006514B8">
            <w:pPr>
              <w:pStyle w:val="TableParagraph"/>
              <w:rPr>
                <w:bCs/>
                <w:sz w:val="26"/>
              </w:rPr>
            </w:pPr>
          </w:p>
        </w:tc>
        <w:tc>
          <w:tcPr>
            <w:tcW w:w="1681" w:type="dxa"/>
          </w:tcPr>
          <w:p w:rsidR="006514B8" w:rsidRDefault="00F048F8">
            <w:pPr>
              <w:pStyle w:val="TableParagraph"/>
              <w:spacing w:before="40"/>
              <w:ind w:left="257" w:right="253"/>
              <w:jc w:val="center"/>
              <w:rPr>
                <w:bCs/>
                <w:sz w:val="28"/>
              </w:rPr>
            </w:pPr>
            <w:r>
              <w:rPr>
                <w:rFonts w:hint="eastAsia"/>
                <w:bCs/>
                <w:sz w:val="28"/>
              </w:rPr>
              <w:t>比赛等级</w:t>
            </w:r>
          </w:p>
        </w:tc>
        <w:tc>
          <w:tcPr>
            <w:tcW w:w="2430" w:type="dxa"/>
          </w:tcPr>
          <w:p w:rsidR="006514B8" w:rsidRDefault="006514B8">
            <w:pPr>
              <w:pStyle w:val="TableParagraph"/>
              <w:rPr>
                <w:bCs/>
                <w:sz w:val="26"/>
              </w:rPr>
            </w:pPr>
          </w:p>
        </w:tc>
      </w:tr>
      <w:tr w:rsidR="006514B8">
        <w:trPr>
          <w:trHeight w:val="623"/>
        </w:trPr>
        <w:tc>
          <w:tcPr>
            <w:tcW w:w="1966" w:type="dxa"/>
          </w:tcPr>
          <w:p w:rsidR="006514B8" w:rsidRDefault="00F048F8">
            <w:pPr>
              <w:pStyle w:val="TableParagraph"/>
              <w:spacing w:before="40"/>
              <w:ind w:left="122" w:right="113"/>
              <w:jc w:val="center"/>
              <w:rPr>
                <w:bCs/>
                <w:sz w:val="28"/>
              </w:rPr>
            </w:pPr>
            <w:r>
              <w:rPr>
                <w:rFonts w:hint="eastAsia"/>
                <w:bCs/>
                <w:sz w:val="28"/>
              </w:rPr>
              <w:t>参与学生人数</w:t>
            </w:r>
          </w:p>
        </w:tc>
        <w:tc>
          <w:tcPr>
            <w:tcW w:w="2447" w:type="dxa"/>
          </w:tcPr>
          <w:p w:rsidR="006514B8" w:rsidRDefault="006514B8">
            <w:pPr>
              <w:pStyle w:val="TableParagraph"/>
              <w:rPr>
                <w:bCs/>
                <w:sz w:val="26"/>
              </w:rPr>
            </w:pPr>
          </w:p>
        </w:tc>
        <w:tc>
          <w:tcPr>
            <w:tcW w:w="1681" w:type="dxa"/>
          </w:tcPr>
          <w:p w:rsidR="006514B8" w:rsidRDefault="00F048F8">
            <w:pPr>
              <w:pStyle w:val="TableParagraph"/>
              <w:spacing w:before="40"/>
              <w:ind w:left="257" w:right="253"/>
              <w:jc w:val="center"/>
              <w:rPr>
                <w:bCs/>
                <w:sz w:val="28"/>
              </w:rPr>
            </w:pPr>
            <w:r>
              <w:rPr>
                <w:rFonts w:hint="eastAsia"/>
                <w:bCs/>
                <w:sz w:val="28"/>
              </w:rPr>
              <w:t>经费预算</w:t>
            </w:r>
          </w:p>
        </w:tc>
        <w:tc>
          <w:tcPr>
            <w:tcW w:w="2430" w:type="dxa"/>
          </w:tcPr>
          <w:p w:rsidR="006514B8" w:rsidRDefault="006514B8">
            <w:pPr>
              <w:pStyle w:val="TableParagraph"/>
              <w:rPr>
                <w:bCs/>
                <w:sz w:val="26"/>
              </w:rPr>
            </w:pPr>
          </w:p>
        </w:tc>
      </w:tr>
      <w:tr w:rsidR="006514B8">
        <w:trPr>
          <w:trHeight w:val="623"/>
        </w:trPr>
        <w:tc>
          <w:tcPr>
            <w:tcW w:w="8524" w:type="dxa"/>
            <w:gridSpan w:val="4"/>
          </w:tcPr>
          <w:p w:rsidR="006514B8" w:rsidRDefault="00F048F8">
            <w:pPr>
              <w:pStyle w:val="TableParagraph"/>
              <w:spacing w:before="40"/>
              <w:ind w:left="3399" w:right="3395"/>
              <w:jc w:val="center"/>
              <w:rPr>
                <w:bCs/>
                <w:sz w:val="28"/>
              </w:rPr>
            </w:pPr>
            <w:r>
              <w:rPr>
                <w:rFonts w:hint="eastAsia"/>
                <w:bCs/>
                <w:sz w:val="28"/>
              </w:rPr>
              <w:t>备案申请理由</w:t>
            </w:r>
          </w:p>
        </w:tc>
      </w:tr>
      <w:tr w:rsidR="006514B8">
        <w:trPr>
          <w:trHeight w:val="3743"/>
        </w:trPr>
        <w:tc>
          <w:tcPr>
            <w:tcW w:w="8524" w:type="dxa"/>
            <w:gridSpan w:val="4"/>
          </w:tcPr>
          <w:p w:rsidR="006514B8" w:rsidRDefault="006514B8">
            <w:pPr>
              <w:pStyle w:val="TableParagraph"/>
              <w:rPr>
                <w:bCs/>
                <w:sz w:val="28"/>
              </w:rPr>
            </w:pPr>
          </w:p>
          <w:p w:rsidR="006514B8" w:rsidRDefault="006514B8">
            <w:pPr>
              <w:pStyle w:val="TableParagraph"/>
              <w:rPr>
                <w:bCs/>
                <w:sz w:val="28"/>
              </w:rPr>
            </w:pPr>
          </w:p>
          <w:p w:rsidR="006514B8" w:rsidRDefault="006514B8">
            <w:pPr>
              <w:pStyle w:val="TableParagraph"/>
              <w:rPr>
                <w:bCs/>
                <w:sz w:val="28"/>
              </w:rPr>
            </w:pPr>
          </w:p>
          <w:p w:rsidR="006514B8" w:rsidRDefault="006514B8">
            <w:pPr>
              <w:pStyle w:val="TableParagraph"/>
              <w:rPr>
                <w:bCs/>
                <w:sz w:val="28"/>
              </w:rPr>
            </w:pPr>
          </w:p>
          <w:p w:rsidR="006514B8" w:rsidRDefault="006514B8">
            <w:pPr>
              <w:pStyle w:val="TableParagraph"/>
              <w:spacing w:before="4"/>
              <w:rPr>
                <w:bCs/>
                <w:sz w:val="20"/>
              </w:rPr>
            </w:pPr>
          </w:p>
          <w:p w:rsidR="006514B8" w:rsidRDefault="00F048F8">
            <w:pPr>
              <w:pStyle w:val="TableParagraph"/>
              <w:spacing w:line="620" w:lineRule="atLeast"/>
              <w:ind w:left="5947" w:right="876" w:firstLine="2"/>
              <w:rPr>
                <w:bCs/>
                <w:sz w:val="28"/>
              </w:rPr>
            </w:pPr>
            <w:r>
              <w:rPr>
                <w:rFonts w:hint="eastAsia"/>
                <w:bCs/>
                <w:sz w:val="28"/>
              </w:rPr>
              <w:t>申请人签字： 申请日期：</w:t>
            </w:r>
          </w:p>
        </w:tc>
      </w:tr>
      <w:tr w:rsidR="006514B8">
        <w:trPr>
          <w:trHeight w:val="624"/>
        </w:trPr>
        <w:tc>
          <w:tcPr>
            <w:tcW w:w="8524" w:type="dxa"/>
            <w:gridSpan w:val="4"/>
          </w:tcPr>
          <w:p w:rsidR="006514B8" w:rsidRDefault="00F048F8">
            <w:pPr>
              <w:pStyle w:val="TableParagraph"/>
              <w:spacing w:before="40"/>
              <w:ind w:left="3399" w:right="3395"/>
              <w:jc w:val="center"/>
              <w:rPr>
                <w:bCs/>
                <w:sz w:val="28"/>
              </w:rPr>
            </w:pPr>
            <w:r>
              <w:rPr>
                <w:rFonts w:hint="eastAsia"/>
                <w:bCs/>
                <w:sz w:val="28"/>
              </w:rPr>
              <w:t>学院审核意见</w:t>
            </w:r>
          </w:p>
        </w:tc>
      </w:tr>
      <w:tr w:rsidR="006514B8">
        <w:trPr>
          <w:trHeight w:val="2497"/>
        </w:trPr>
        <w:tc>
          <w:tcPr>
            <w:tcW w:w="8524" w:type="dxa"/>
            <w:gridSpan w:val="4"/>
          </w:tcPr>
          <w:p w:rsidR="006514B8" w:rsidRDefault="006514B8">
            <w:pPr>
              <w:pStyle w:val="TableParagraph"/>
              <w:rPr>
                <w:bCs/>
                <w:sz w:val="28"/>
              </w:rPr>
            </w:pPr>
          </w:p>
          <w:p w:rsidR="006514B8" w:rsidRDefault="006514B8">
            <w:pPr>
              <w:pStyle w:val="TableParagraph"/>
              <w:spacing w:before="8"/>
              <w:rPr>
                <w:bCs/>
                <w:sz w:val="36"/>
              </w:rPr>
            </w:pPr>
          </w:p>
          <w:p w:rsidR="006514B8" w:rsidRDefault="00F048F8">
            <w:pPr>
              <w:pStyle w:val="TableParagraph"/>
              <w:spacing w:line="620" w:lineRule="atLeast"/>
              <w:ind w:left="6019" w:right="245"/>
              <w:rPr>
                <w:bCs/>
                <w:sz w:val="28"/>
              </w:rPr>
            </w:pPr>
            <w:r>
              <w:rPr>
                <w:rFonts w:hint="eastAsia"/>
                <w:bCs/>
                <w:sz w:val="28"/>
              </w:rPr>
              <w:t>教学副院长签字： 审批日期：</w:t>
            </w:r>
          </w:p>
        </w:tc>
      </w:tr>
    </w:tbl>
    <w:p w:rsidR="006514B8" w:rsidRDefault="006514B8">
      <w:pPr>
        <w:rPr>
          <w:rFonts w:ascii="Microsoft JhengHei" w:eastAsia="Microsoft JhengHei"/>
          <w:sz w:val="21"/>
        </w:rPr>
        <w:sectPr w:rsidR="006514B8">
          <w:pgSz w:w="11910" w:h="16840"/>
          <w:pgMar w:top="1520" w:right="1320" w:bottom="280" w:left="1320" w:header="720" w:footer="720" w:gutter="0"/>
          <w:cols w:space="720"/>
        </w:sectPr>
      </w:pPr>
    </w:p>
    <w:p w:rsidR="006514B8" w:rsidRDefault="006514B8">
      <w:pPr>
        <w:pStyle w:val="a3"/>
        <w:ind w:left="0"/>
        <w:rPr>
          <w:rFonts w:ascii="Microsoft JhengHei"/>
          <w:b/>
          <w:sz w:val="20"/>
        </w:rPr>
      </w:pPr>
    </w:p>
    <w:p w:rsidR="006514B8" w:rsidRDefault="006514B8">
      <w:pPr>
        <w:pStyle w:val="a3"/>
        <w:spacing w:before="2"/>
        <w:ind w:left="0"/>
        <w:rPr>
          <w:rFonts w:ascii="Microsoft JhengHei"/>
          <w:b/>
          <w:sz w:val="22"/>
        </w:rPr>
      </w:pPr>
    </w:p>
    <w:p w:rsidR="006514B8" w:rsidRDefault="00F048F8">
      <w:pPr>
        <w:pStyle w:val="1"/>
        <w:spacing w:line="485" w:lineRule="exact"/>
        <w:ind w:left="220" w:right="0"/>
        <w:jc w:val="left"/>
        <w:rPr>
          <w:rFonts w:ascii="宋体" w:eastAsia="宋体" w:hAnsi="宋体" w:cs="宋体"/>
          <w:b w:val="0"/>
          <w:bCs w:val="0"/>
        </w:rPr>
      </w:pPr>
      <w:r>
        <w:rPr>
          <w:rFonts w:ascii="宋体" w:eastAsia="宋体" w:hAnsi="宋体" w:cs="宋体" w:hint="eastAsia"/>
          <w:b w:val="0"/>
          <w:bCs w:val="0"/>
        </w:rPr>
        <w:t>附录三：</w:t>
      </w:r>
    </w:p>
    <w:p w:rsidR="006514B8" w:rsidRDefault="006514B8">
      <w:pPr>
        <w:pStyle w:val="a3"/>
        <w:spacing w:before="7"/>
        <w:ind w:left="0"/>
        <w:rPr>
          <w:sz w:val="8"/>
        </w:rPr>
      </w:pPr>
    </w:p>
    <w:p w:rsidR="006514B8" w:rsidRDefault="00F048F8">
      <w:pPr>
        <w:spacing w:line="484" w:lineRule="exact"/>
        <w:ind w:left="3819" w:right="3780"/>
        <w:jc w:val="center"/>
        <w:rPr>
          <w:sz w:val="28"/>
        </w:rPr>
      </w:pPr>
      <w:r>
        <w:rPr>
          <w:rFonts w:hint="eastAsia"/>
          <w:sz w:val="28"/>
        </w:rPr>
        <w:t>东华大学计算机科学与技术学院学科竞赛差旅费申请表</w:t>
      </w:r>
    </w:p>
    <w:p w:rsidR="006514B8" w:rsidRDefault="006514B8">
      <w:pPr>
        <w:pStyle w:val="a3"/>
        <w:spacing w:before="2"/>
        <w:ind w:left="0"/>
        <w:rPr>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48"/>
        <w:gridCol w:w="1861"/>
        <w:gridCol w:w="1260"/>
        <w:gridCol w:w="526"/>
        <w:gridCol w:w="1244"/>
        <w:gridCol w:w="1846"/>
        <w:gridCol w:w="1395"/>
        <w:gridCol w:w="2297"/>
        <w:gridCol w:w="1654"/>
      </w:tblGrid>
      <w:tr w:rsidR="006514B8">
        <w:trPr>
          <w:trHeight w:val="957"/>
        </w:trPr>
        <w:tc>
          <w:tcPr>
            <w:tcW w:w="2048" w:type="dxa"/>
          </w:tcPr>
          <w:p w:rsidR="006514B8" w:rsidRDefault="00F048F8">
            <w:pPr>
              <w:pStyle w:val="TableParagraph"/>
              <w:spacing w:before="47"/>
              <w:ind w:left="162" w:right="155"/>
              <w:jc w:val="center"/>
              <w:rPr>
                <w:sz w:val="28"/>
              </w:rPr>
            </w:pPr>
            <w:r>
              <w:rPr>
                <w:rFonts w:hint="eastAsia"/>
                <w:sz w:val="28"/>
              </w:rPr>
              <w:t>姓名</w:t>
            </w:r>
          </w:p>
        </w:tc>
        <w:tc>
          <w:tcPr>
            <w:tcW w:w="1861" w:type="dxa"/>
          </w:tcPr>
          <w:p w:rsidR="006514B8" w:rsidRDefault="006514B8">
            <w:pPr>
              <w:pStyle w:val="TableParagraph"/>
              <w:rPr>
                <w:sz w:val="26"/>
              </w:rPr>
            </w:pPr>
          </w:p>
        </w:tc>
        <w:tc>
          <w:tcPr>
            <w:tcW w:w="1786" w:type="dxa"/>
            <w:gridSpan w:val="2"/>
          </w:tcPr>
          <w:p w:rsidR="006514B8" w:rsidRDefault="00F048F8">
            <w:pPr>
              <w:pStyle w:val="TableParagraph"/>
              <w:spacing w:before="47"/>
              <w:ind w:left="591" w:right="584"/>
              <w:jc w:val="center"/>
              <w:rPr>
                <w:sz w:val="28"/>
              </w:rPr>
            </w:pPr>
            <w:r>
              <w:rPr>
                <w:rFonts w:hint="eastAsia"/>
                <w:sz w:val="28"/>
              </w:rPr>
              <w:t>职务</w:t>
            </w:r>
          </w:p>
        </w:tc>
        <w:tc>
          <w:tcPr>
            <w:tcW w:w="1244" w:type="dxa"/>
          </w:tcPr>
          <w:p w:rsidR="006514B8" w:rsidRDefault="006514B8">
            <w:pPr>
              <w:pStyle w:val="TableParagraph"/>
              <w:rPr>
                <w:sz w:val="26"/>
              </w:rPr>
            </w:pPr>
          </w:p>
        </w:tc>
        <w:tc>
          <w:tcPr>
            <w:tcW w:w="1846" w:type="dxa"/>
          </w:tcPr>
          <w:p w:rsidR="006514B8" w:rsidRDefault="00F048F8">
            <w:pPr>
              <w:pStyle w:val="TableParagraph"/>
              <w:spacing w:before="47"/>
              <w:ind w:left="340" w:right="335"/>
              <w:jc w:val="center"/>
              <w:rPr>
                <w:sz w:val="28"/>
              </w:rPr>
            </w:pPr>
            <w:r>
              <w:rPr>
                <w:rFonts w:hint="eastAsia"/>
                <w:sz w:val="28"/>
              </w:rPr>
              <w:t>联系电话</w:t>
            </w:r>
          </w:p>
        </w:tc>
        <w:tc>
          <w:tcPr>
            <w:tcW w:w="1395" w:type="dxa"/>
          </w:tcPr>
          <w:p w:rsidR="006514B8" w:rsidRDefault="006514B8">
            <w:pPr>
              <w:pStyle w:val="TableParagraph"/>
              <w:rPr>
                <w:sz w:val="26"/>
              </w:rPr>
            </w:pPr>
          </w:p>
        </w:tc>
        <w:tc>
          <w:tcPr>
            <w:tcW w:w="2297" w:type="dxa"/>
          </w:tcPr>
          <w:p w:rsidR="006514B8" w:rsidRDefault="00F048F8">
            <w:pPr>
              <w:pStyle w:val="TableParagraph"/>
              <w:spacing w:before="47"/>
              <w:ind w:left="75" w:right="75"/>
              <w:jc w:val="center"/>
              <w:rPr>
                <w:sz w:val="18"/>
              </w:rPr>
            </w:pPr>
            <w:r>
              <w:rPr>
                <w:rFonts w:hint="eastAsia"/>
                <w:sz w:val="28"/>
              </w:rPr>
              <w:t>出差时间</w:t>
            </w:r>
            <w:r>
              <w:rPr>
                <w:rFonts w:hint="eastAsia"/>
                <w:sz w:val="18"/>
              </w:rPr>
              <w:t>（例</w:t>
            </w:r>
          </w:p>
          <w:p w:rsidR="006514B8" w:rsidRDefault="00F048F8">
            <w:pPr>
              <w:pStyle w:val="TableParagraph"/>
              <w:spacing w:before="60" w:line="315" w:lineRule="exact"/>
              <w:ind w:left="87" w:right="75"/>
              <w:jc w:val="center"/>
              <w:rPr>
                <w:sz w:val="18"/>
              </w:rPr>
            </w:pPr>
            <w:r>
              <w:rPr>
                <w:rFonts w:hint="eastAsia"/>
                <w:spacing w:val="1"/>
                <w:w w:val="83"/>
                <w:sz w:val="18"/>
              </w:rPr>
              <w:t>2017</w:t>
            </w:r>
            <w:r>
              <w:rPr>
                <w:rFonts w:hint="eastAsia"/>
                <w:spacing w:val="1"/>
                <w:w w:val="196"/>
                <w:sz w:val="18"/>
              </w:rPr>
              <w:t>.</w:t>
            </w:r>
            <w:r>
              <w:rPr>
                <w:rFonts w:hint="eastAsia"/>
                <w:spacing w:val="1"/>
                <w:w w:val="83"/>
                <w:sz w:val="18"/>
              </w:rPr>
              <w:t>1</w:t>
            </w:r>
            <w:r>
              <w:rPr>
                <w:rFonts w:hint="eastAsia"/>
                <w:spacing w:val="-2"/>
                <w:w w:val="83"/>
                <w:sz w:val="18"/>
              </w:rPr>
              <w:t>0</w:t>
            </w:r>
            <w:r>
              <w:rPr>
                <w:rFonts w:hint="eastAsia"/>
                <w:spacing w:val="1"/>
                <w:w w:val="196"/>
                <w:sz w:val="18"/>
              </w:rPr>
              <w:t>.</w:t>
            </w:r>
            <w:r>
              <w:rPr>
                <w:rFonts w:hint="eastAsia"/>
                <w:spacing w:val="1"/>
                <w:w w:val="83"/>
                <w:sz w:val="18"/>
              </w:rPr>
              <w:t>2</w:t>
            </w:r>
            <w:r>
              <w:rPr>
                <w:rFonts w:hint="eastAsia"/>
                <w:spacing w:val="2"/>
                <w:w w:val="83"/>
                <w:sz w:val="18"/>
              </w:rPr>
              <w:t>3</w:t>
            </w:r>
            <w:r>
              <w:rPr>
                <w:rFonts w:hint="eastAsia"/>
                <w:spacing w:val="1"/>
                <w:w w:val="115"/>
                <w:sz w:val="18"/>
              </w:rPr>
              <w:t>-</w:t>
            </w:r>
            <w:r>
              <w:rPr>
                <w:rFonts w:hint="eastAsia"/>
                <w:spacing w:val="-2"/>
                <w:w w:val="83"/>
                <w:sz w:val="18"/>
              </w:rPr>
              <w:t>2</w:t>
            </w:r>
            <w:r>
              <w:rPr>
                <w:rFonts w:hint="eastAsia"/>
                <w:spacing w:val="1"/>
                <w:w w:val="83"/>
                <w:sz w:val="18"/>
              </w:rPr>
              <w:t>017</w:t>
            </w:r>
            <w:r>
              <w:rPr>
                <w:rFonts w:hint="eastAsia"/>
                <w:spacing w:val="1"/>
                <w:w w:val="196"/>
                <w:sz w:val="18"/>
              </w:rPr>
              <w:t>.</w:t>
            </w:r>
            <w:r>
              <w:rPr>
                <w:rFonts w:hint="eastAsia"/>
                <w:spacing w:val="-2"/>
                <w:w w:val="83"/>
                <w:sz w:val="18"/>
              </w:rPr>
              <w:t>1</w:t>
            </w:r>
            <w:r>
              <w:rPr>
                <w:rFonts w:hint="eastAsia"/>
                <w:spacing w:val="1"/>
                <w:w w:val="83"/>
                <w:sz w:val="18"/>
              </w:rPr>
              <w:t>0</w:t>
            </w:r>
            <w:r>
              <w:rPr>
                <w:rFonts w:hint="eastAsia"/>
                <w:spacing w:val="1"/>
                <w:w w:val="196"/>
                <w:sz w:val="18"/>
              </w:rPr>
              <w:t>.</w:t>
            </w:r>
            <w:r>
              <w:rPr>
                <w:rFonts w:hint="eastAsia"/>
                <w:spacing w:val="1"/>
                <w:w w:val="83"/>
                <w:sz w:val="18"/>
              </w:rPr>
              <w:t>2</w:t>
            </w:r>
            <w:r>
              <w:rPr>
                <w:rFonts w:hint="eastAsia"/>
                <w:spacing w:val="2"/>
                <w:w w:val="83"/>
                <w:sz w:val="18"/>
              </w:rPr>
              <w:t>6</w:t>
            </w:r>
            <w:r>
              <w:rPr>
                <w:rFonts w:hint="eastAsia"/>
                <w:sz w:val="18"/>
              </w:rPr>
              <w:t>）</w:t>
            </w:r>
          </w:p>
        </w:tc>
        <w:tc>
          <w:tcPr>
            <w:tcW w:w="1654" w:type="dxa"/>
          </w:tcPr>
          <w:p w:rsidR="006514B8" w:rsidRDefault="006514B8">
            <w:pPr>
              <w:pStyle w:val="TableParagraph"/>
              <w:rPr>
                <w:sz w:val="26"/>
              </w:rPr>
            </w:pPr>
          </w:p>
        </w:tc>
      </w:tr>
      <w:tr w:rsidR="006514B8">
        <w:trPr>
          <w:trHeight w:val="638"/>
        </w:trPr>
        <w:tc>
          <w:tcPr>
            <w:tcW w:w="2048" w:type="dxa"/>
          </w:tcPr>
          <w:p w:rsidR="006514B8" w:rsidRDefault="00F048F8">
            <w:pPr>
              <w:pStyle w:val="TableParagraph"/>
              <w:spacing w:before="47"/>
              <w:ind w:left="163" w:right="154"/>
              <w:jc w:val="center"/>
              <w:rPr>
                <w:sz w:val="28"/>
              </w:rPr>
            </w:pPr>
            <w:r>
              <w:rPr>
                <w:rFonts w:hint="eastAsia"/>
                <w:sz w:val="28"/>
              </w:rPr>
              <w:t>带队老师</w:t>
            </w:r>
          </w:p>
        </w:tc>
        <w:tc>
          <w:tcPr>
            <w:tcW w:w="12083" w:type="dxa"/>
            <w:gridSpan w:val="8"/>
          </w:tcPr>
          <w:p w:rsidR="006514B8" w:rsidRDefault="00F048F8">
            <w:pPr>
              <w:pStyle w:val="TableParagraph"/>
              <w:spacing w:before="47"/>
              <w:ind w:right="2447"/>
              <w:jc w:val="right"/>
              <w:rPr>
                <w:sz w:val="28"/>
              </w:rPr>
            </w:pPr>
            <w:r>
              <w:rPr>
                <w:rFonts w:hint="eastAsia"/>
                <w:sz w:val="28"/>
              </w:rPr>
              <w:t>小计：</w:t>
            </w:r>
          </w:p>
        </w:tc>
      </w:tr>
      <w:tr w:rsidR="006514B8">
        <w:trPr>
          <w:trHeight w:val="637"/>
        </w:trPr>
        <w:tc>
          <w:tcPr>
            <w:tcW w:w="2048" w:type="dxa"/>
          </w:tcPr>
          <w:p w:rsidR="006514B8" w:rsidRDefault="00F048F8">
            <w:pPr>
              <w:pStyle w:val="TableParagraph"/>
              <w:spacing w:before="47"/>
              <w:ind w:left="163" w:right="154"/>
              <w:jc w:val="center"/>
              <w:rPr>
                <w:sz w:val="28"/>
              </w:rPr>
            </w:pPr>
            <w:r>
              <w:rPr>
                <w:rFonts w:hint="eastAsia"/>
                <w:sz w:val="28"/>
              </w:rPr>
              <w:t>起讫地点</w:t>
            </w:r>
          </w:p>
        </w:tc>
        <w:tc>
          <w:tcPr>
            <w:tcW w:w="1861" w:type="dxa"/>
          </w:tcPr>
          <w:p w:rsidR="006514B8" w:rsidRDefault="00F048F8">
            <w:pPr>
              <w:pStyle w:val="TableParagraph"/>
              <w:spacing w:before="47"/>
              <w:ind w:left="768" w:right="763"/>
              <w:jc w:val="center"/>
              <w:rPr>
                <w:sz w:val="28"/>
              </w:rPr>
            </w:pPr>
            <w:r>
              <w:rPr>
                <w:rFonts w:hint="eastAsia"/>
                <w:w w:val="115"/>
                <w:sz w:val="28"/>
              </w:rPr>
              <w:t>--</w:t>
            </w:r>
          </w:p>
        </w:tc>
        <w:tc>
          <w:tcPr>
            <w:tcW w:w="1786" w:type="dxa"/>
            <w:gridSpan w:val="2"/>
          </w:tcPr>
          <w:p w:rsidR="006514B8" w:rsidRDefault="00F048F8">
            <w:pPr>
              <w:pStyle w:val="TableParagraph"/>
              <w:spacing w:before="47"/>
              <w:ind w:left="107" w:right="-29"/>
              <w:rPr>
                <w:sz w:val="28"/>
              </w:rPr>
            </w:pPr>
            <w:r>
              <w:rPr>
                <w:rFonts w:hint="eastAsia"/>
                <w:sz w:val="28"/>
              </w:rPr>
              <w:t>车费（往返）</w:t>
            </w:r>
          </w:p>
        </w:tc>
        <w:tc>
          <w:tcPr>
            <w:tcW w:w="1244" w:type="dxa"/>
          </w:tcPr>
          <w:p w:rsidR="006514B8" w:rsidRDefault="006514B8">
            <w:pPr>
              <w:pStyle w:val="TableParagraph"/>
              <w:rPr>
                <w:sz w:val="26"/>
              </w:rPr>
            </w:pPr>
          </w:p>
        </w:tc>
        <w:tc>
          <w:tcPr>
            <w:tcW w:w="1846" w:type="dxa"/>
          </w:tcPr>
          <w:p w:rsidR="006514B8" w:rsidRDefault="00F048F8">
            <w:pPr>
              <w:pStyle w:val="TableParagraph"/>
              <w:spacing w:before="47"/>
              <w:ind w:left="340" w:right="334"/>
              <w:jc w:val="center"/>
              <w:rPr>
                <w:sz w:val="28"/>
              </w:rPr>
            </w:pPr>
            <w:r>
              <w:rPr>
                <w:rFonts w:hint="eastAsia"/>
                <w:sz w:val="28"/>
              </w:rPr>
              <w:t>住宿费</w:t>
            </w:r>
          </w:p>
        </w:tc>
        <w:tc>
          <w:tcPr>
            <w:tcW w:w="1395" w:type="dxa"/>
          </w:tcPr>
          <w:p w:rsidR="006514B8" w:rsidRDefault="006514B8">
            <w:pPr>
              <w:pStyle w:val="TableParagraph"/>
              <w:rPr>
                <w:sz w:val="26"/>
              </w:rPr>
            </w:pPr>
          </w:p>
        </w:tc>
        <w:tc>
          <w:tcPr>
            <w:tcW w:w="2297" w:type="dxa"/>
          </w:tcPr>
          <w:p w:rsidR="006514B8" w:rsidRDefault="00F048F8">
            <w:pPr>
              <w:pStyle w:val="TableParagraph"/>
              <w:spacing w:before="47"/>
              <w:ind w:left="580"/>
              <w:rPr>
                <w:sz w:val="28"/>
              </w:rPr>
            </w:pPr>
            <w:r>
              <w:rPr>
                <w:rFonts w:hint="eastAsia"/>
                <w:sz w:val="28"/>
              </w:rPr>
              <w:t>出差天数</w:t>
            </w:r>
          </w:p>
        </w:tc>
        <w:tc>
          <w:tcPr>
            <w:tcW w:w="1654" w:type="dxa"/>
          </w:tcPr>
          <w:p w:rsidR="006514B8" w:rsidRDefault="006514B8">
            <w:pPr>
              <w:pStyle w:val="TableParagraph"/>
              <w:rPr>
                <w:sz w:val="26"/>
              </w:rPr>
            </w:pPr>
          </w:p>
        </w:tc>
      </w:tr>
      <w:tr w:rsidR="006514B8">
        <w:trPr>
          <w:trHeight w:val="638"/>
        </w:trPr>
        <w:tc>
          <w:tcPr>
            <w:tcW w:w="2048" w:type="dxa"/>
          </w:tcPr>
          <w:p w:rsidR="006514B8" w:rsidRDefault="00F048F8">
            <w:pPr>
              <w:pStyle w:val="TableParagraph"/>
              <w:spacing w:before="47"/>
              <w:ind w:left="163" w:right="154"/>
              <w:jc w:val="center"/>
              <w:rPr>
                <w:sz w:val="28"/>
              </w:rPr>
            </w:pPr>
            <w:r>
              <w:rPr>
                <w:rFonts w:hint="eastAsia"/>
                <w:sz w:val="28"/>
              </w:rPr>
              <w:t>参与学生</w:t>
            </w:r>
          </w:p>
        </w:tc>
        <w:tc>
          <w:tcPr>
            <w:tcW w:w="12083" w:type="dxa"/>
            <w:gridSpan w:val="8"/>
          </w:tcPr>
          <w:p w:rsidR="006514B8" w:rsidRDefault="00F048F8">
            <w:pPr>
              <w:pStyle w:val="TableParagraph"/>
              <w:spacing w:before="47"/>
              <w:ind w:right="2447"/>
              <w:jc w:val="right"/>
              <w:rPr>
                <w:sz w:val="28"/>
              </w:rPr>
            </w:pPr>
            <w:r>
              <w:rPr>
                <w:rFonts w:hint="eastAsia"/>
                <w:sz w:val="28"/>
              </w:rPr>
              <w:t>小计：</w:t>
            </w:r>
          </w:p>
        </w:tc>
      </w:tr>
      <w:tr w:rsidR="006514B8">
        <w:trPr>
          <w:trHeight w:val="638"/>
        </w:trPr>
        <w:tc>
          <w:tcPr>
            <w:tcW w:w="2048" w:type="dxa"/>
          </w:tcPr>
          <w:p w:rsidR="006514B8" w:rsidRDefault="00F048F8">
            <w:pPr>
              <w:pStyle w:val="TableParagraph"/>
              <w:spacing w:before="47"/>
              <w:ind w:left="163" w:right="154"/>
              <w:jc w:val="center"/>
              <w:rPr>
                <w:sz w:val="28"/>
              </w:rPr>
            </w:pPr>
            <w:r>
              <w:rPr>
                <w:rFonts w:hint="eastAsia"/>
                <w:sz w:val="28"/>
              </w:rPr>
              <w:t>学生人数</w:t>
            </w:r>
          </w:p>
        </w:tc>
        <w:tc>
          <w:tcPr>
            <w:tcW w:w="1861" w:type="dxa"/>
          </w:tcPr>
          <w:p w:rsidR="006514B8" w:rsidRDefault="006514B8">
            <w:pPr>
              <w:pStyle w:val="TableParagraph"/>
              <w:rPr>
                <w:sz w:val="26"/>
              </w:rPr>
            </w:pPr>
          </w:p>
        </w:tc>
        <w:tc>
          <w:tcPr>
            <w:tcW w:w="1786" w:type="dxa"/>
            <w:gridSpan w:val="2"/>
          </w:tcPr>
          <w:p w:rsidR="006514B8" w:rsidRDefault="00F048F8">
            <w:pPr>
              <w:pStyle w:val="TableParagraph"/>
              <w:spacing w:before="47"/>
              <w:ind w:left="107" w:right="-29"/>
              <w:rPr>
                <w:sz w:val="28"/>
              </w:rPr>
            </w:pPr>
            <w:r>
              <w:rPr>
                <w:rFonts w:hint="eastAsia"/>
                <w:sz w:val="28"/>
              </w:rPr>
              <w:t>车费（往返）</w:t>
            </w:r>
          </w:p>
        </w:tc>
        <w:tc>
          <w:tcPr>
            <w:tcW w:w="1244" w:type="dxa"/>
          </w:tcPr>
          <w:p w:rsidR="006514B8" w:rsidRDefault="006514B8">
            <w:pPr>
              <w:pStyle w:val="TableParagraph"/>
              <w:rPr>
                <w:sz w:val="26"/>
              </w:rPr>
            </w:pPr>
          </w:p>
        </w:tc>
        <w:tc>
          <w:tcPr>
            <w:tcW w:w="1846" w:type="dxa"/>
          </w:tcPr>
          <w:p w:rsidR="006514B8" w:rsidRDefault="00F048F8">
            <w:pPr>
              <w:pStyle w:val="TableParagraph"/>
              <w:spacing w:before="47"/>
              <w:ind w:left="340" w:right="334"/>
              <w:jc w:val="center"/>
              <w:rPr>
                <w:sz w:val="28"/>
              </w:rPr>
            </w:pPr>
            <w:r>
              <w:rPr>
                <w:rFonts w:hint="eastAsia"/>
                <w:sz w:val="28"/>
              </w:rPr>
              <w:t>住宿费</w:t>
            </w:r>
          </w:p>
        </w:tc>
        <w:tc>
          <w:tcPr>
            <w:tcW w:w="1395" w:type="dxa"/>
          </w:tcPr>
          <w:p w:rsidR="006514B8" w:rsidRDefault="006514B8">
            <w:pPr>
              <w:pStyle w:val="TableParagraph"/>
              <w:rPr>
                <w:sz w:val="26"/>
              </w:rPr>
            </w:pPr>
          </w:p>
        </w:tc>
        <w:tc>
          <w:tcPr>
            <w:tcW w:w="2297" w:type="dxa"/>
          </w:tcPr>
          <w:p w:rsidR="006514B8" w:rsidRDefault="00F048F8">
            <w:pPr>
              <w:pStyle w:val="TableParagraph"/>
              <w:spacing w:before="47"/>
              <w:ind w:left="580"/>
              <w:rPr>
                <w:sz w:val="28"/>
              </w:rPr>
            </w:pPr>
            <w:r>
              <w:rPr>
                <w:rFonts w:hint="eastAsia"/>
                <w:sz w:val="28"/>
              </w:rPr>
              <w:t>出差天数</w:t>
            </w:r>
          </w:p>
        </w:tc>
        <w:tc>
          <w:tcPr>
            <w:tcW w:w="1654" w:type="dxa"/>
          </w:tcPr>
          <w:p w:rsidR="006514B8" w:rsidRDefault="006514B8">
            <w:pPr>
              <w:pStyle w:val="TableParagraph"/>
              <w:rPr>
                <w:sz w:val="26"/>
              </w:rPr>
            </w:pPr>
          </w:p>
        </w:tc>
      </w:tr>
      <w:tr w:rsidR="006514B8">
        <w:trPr>
          <w:trHeight w:val="638"/>
        </w:trPr>
        <w:tc>
          <w:tcPr>
            <w:tcW w:w="2048" w:type="dxa"/>
          </w:tcPr>
          <w:p w:rsidR="006514B8" w:rsidRDefault="00F048F8">
            <w:pPr>
              <w:pStyle w:val="TableParagraph"/>
              <w:spacing w:before="47"/>
              <w:ind w:left="163" w:right="155"/>
              <w:jc w:val="center"/>
              <w:rPr>
                <w:sz w:val="28"/>
              </w:rPr>
            </w:pPr>
            <w:r>
              <w:rPr>
                <w:rFonts w:hint="eastAsia"/>
                <w:sz w:val="28"/>
              </w:rPr>
              <w:t>合计（大写）</w:t>
            </w:r>
          </w:p>
        </w:tc>
        <w:tc>
          <w:tcPr>
            <w:tcW w:w="12083" w:type="dxa"/>
            <w:gridSpan w:val="8"/>
          </w:tcPr>
          <w:p w:rsidR="006514B8" w:rsidRDefault="006514B8">
            <w:pPr>
              <w:pStyle w:val="TableParagraph"/>
              <w:rPr>
                <w:sz w:val="26"/>
              </w:rPr>
            </w:pPr>
          </w:p>
        </w:tc>
      </w:tr>
      <w:tr w:rsidR="006514B8">
        <w:trPr>
          <w:trHeight w:val="637"/>
        </w:trPr>
        <w:tc>
          <w:tcPr>
            <w:tcW w:w="2048" w:type="dxa"/>
          </w:tcPr>
          <w:p w:rsidR="006514B8" w:rsidRDefault="00F048F8">
            <w:pPr>
              <w:pStyle w:val="TableParagraph"/>
              <w:spacing w:before="47"/>
              <w:ind w:left="162" w:right="155"/>
              <w:jc w:val="center"/>
              <w:rPr>
                <w:sz w:val="28"/>
              </w:rPr>
            </w:pPr>
            <w:r>
              <w:rPr>
                <w:rFonts w:hint="eastAsia"/>
                <w:sz w:val="28"/>
              </w:rPr>
              <w:t>主管</w:t>
            </w:r>
          </w:p>
        </w:tc>
        <w:tc>
          <w:tcPr>
            <w:tcW w:w="3121" w:type="dxa"/>
            <w:gridSpan w:val="2"/>
          </w:tcPr>
          <w:p w:rsidR="006514B8" w:rsidRDefault="006514B8">
            <w:pPr>
              <w:pStyle w:val="TableParagraph"/>
              <w:rPr>
                <w:sz w:val="26"/>
              </w:rPr>
            </w:pPr>
          </w:p>
        </w:tc>
        <w:tc>
          <w:tcPr>
            <w:tcW w:w="1770" w:type="dxa"/>
            <w:gridSpan w:val="2"/>
          </w:tcPr>
          <w:p w:rsidR="006514B8" w:rsidRDefault="00F048F8">
            <w:pPr>
              <w:pStyle w:val="TableParagraph"/>
              <w:spacing w:before="47"/>
              <w:ind w:left="462"/>
              <w:rPr>
                <w:sz w:val="28"/>
              </w:rPr>
            </w:pPr>
            <w:r>
              <w:rPr>
                <w:rFonts w:hint="eastAsia"/>
                <w:sz w:val="28"/>
              </w:rPr>
              <w:t>出差人</w:t>
            </w:r>
          </w:p>
        </w:tc>
        <w:tc>
          <w:tcPr>
            <w:tcW w:w="3241" w:type="dxa"/>
            <w:gridSpan w:val="2"/>
          </w:tcPr>
          <w:p w:rsidR="006514B8" w:rsidRDefault="006514B8">
            <w:pPr>
              <w:pStyle w:val="TableParagraph"/>
              <w:rPr>
                <w:sz w:val="26"/>
              </w:rPr>
            </w:pPr>
          </w:p>
        </w:tc>
        <w:tc>
          <w:tcPr>
            <w:tcW w:w="2297" w:type="dxa"/>
          </w:tcPr>
          <w:p w:rsidR="006514B8" w:rsidRDefault="00F048F8">
            <w:pPr>
              <w:pStyle w:val="TableParagraph"/>
              <w:spacing w:before="47"/>
              <w:ind w:left="580"/>
              <w:rPr>
                <w:sz w:val="28"/>
              </w:rPr>
            </w:pPr>
            <w:r>
              <w:rPr>
                <w:rFonts w:hint="eastAsia"/>
                <w:sz w:val="28"/>
              </w:rPr>
              <w:t>申请日期</w:t>
            </w:r>
          </w:p>
        </w:tc>
        <w:tc>
          <w:tcPr>
            <w:tcW w:w="1654" w:type="dxa"/>
          </w:tcPr>
          <w:p w:rsidR="006514B8" w:rsidRDefault="006514B8">
            <w:pPr>
              <w:pStyle w:val="TableParagraph"/>
              <w:rPr>
                <w:sz w:val="26"/>
              </w:rPr>
            </w:pPr>
          </w:p>
        </w:tc>
      </w:tr>
    </w:tbl>
    <w:p w:rsidR="006514B8" w:rsidRDefault="006514B8"/>
    <w:sectPr w:rsidR="006514B8">
      <w:pgSz w:w="16840" w:h="11910" w:orient="landscape"/>
      <w:pgMar w:top="1100" w:right="12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514B8"/>
    <w:rsid w:val="006514B8"/>
    <w:rsid w:val="00972514"/>
    <w:rsid w:val="00F048F8"/>
    <w:rsid w:val="1A3E3C39"/>
    <w:rsid w:val="56A52F6C"/>
    <w:rsid w:val="636C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404AE6AC"/>
  <w15:docId w15:val="{719C18F8-6B94-4F80-BE2F-3D955EC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465" w:right="465"/>
      <w:jc w:val="center"/>
      <w:outlineLvl w:val="0"/>
    </w:pPr>
    <w:rPr>
      <w:rFonts w:ascii="Microsoft JhengHei" w:eastAsia="Microsoft JhengHei" w:hAnsi="Microsoft JhengHei" w:cs="Microsoft JhengHei"/>
      <w:b/>
      <w:bCs/>
      <w:sz w:val="28"/>
      <w:szCs w:val="28"/>
    </w:rPr>
  </w:style>
  <w:style w:type="paragraph" w:styleId="2">
    <w:name w:val="heading 2"/>
    <w:basedOn w:val="a"/>
    <w:next w:val="a"/>
    <w:uiPriority w:val="1"/>
    <w:qFormat/>
    <w:pPr>
      <w:ind w:left="480"/>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80"/>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
      <w:ind w:left="480" w:firstLine="4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lifeng</cp:lastModifiedBy>
  <cp:revision>5</cp:revision>
  <dcterms:created xsi:type="dcterms:W3CDTF">2020-07-21T08:56:00Z</dcterms:created>
  <dcterms:modified xsi:type="dcterms:W3CDTF">2020-07-22T14:56:00Z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Creator">
    <vt:lpwstr>Microsoft® Word 2013</vt:lpwstr>
  </property>
  <property fmtid="{D5CDD505-2E9C-101B-9397-08002B2CF9AE}" pid="4" name="LastSaved">
    <vt:filetime>2020-07-21T00:00:00Z</vt:filetime>
  </property>
  <property fmtid="{D5CDD505-2E9C-101B-9397-08002B2CF9AE}" pid="5" name="KSOProductBuildVer">
    <vt:lpwstr>2052-11.1.0.9584</vt:lpwstr>
  </property>
</Properties>
</file>